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4819" w:type="dxa"/>
        <w:tblInd w:w="4962" w:type="dxa"/>
        <w:tblLook w:val="04A0" w:firstRow="1" w:lastRow="0" w:firstColumn="1" w:lastColumn="0" w:noHBand="0" w:noVBand="1"/>
      </w:tblPr>
      <w:tblGrid>
        <w:gridCol w:w="4819"/>
      </w:tblGrid>
      <w:tr w:rsidR="005447BD" w:rsidRPr="003D1DF8" w:rsidTr="0047008F">
        <w:tc>
          <w:tcPr>
            <w:tcW w:w="4819" w:type="dxa"/>
            <w:tcBorders>
              <w:top w:val="nil"/>
              <w:left w:val="nil"/>
              <w:bottom w:val="nil"/>
              <w:right w:val="nil"/>
            </w:tcBorders>
          </w:tcPr>
          <w:p w:rsidR="005447BD" w:rsidRPr="003D1DF8" w:rsidRDefault="005447BD" w:rsidP="004872E9">
            <w:pPr>
              <w:spacing w:after="0" w:line="240" w:lineRule="auto"/>
              <w:rPr>
                <w:rFonts w:ascii="Times New Roman" w:eastAsia="Times New Roman" w:hAnsi="Times New Roman" w:cs="Times New Roman"/>
                <w:bCs/>
                <w:sz w:val="24"/>
                <w:szCs w:val="24"/>
                <w:lang w:eastAsia="ru-RU"/>
              </w:rPr>
            </w:pPr>
            <w:r w:rsidRPr="003D1DF8">
              <w:rPr>
                <w:rFonts w:ascii="Times New Roman" w:eastAsia="Times New Roman" w:hAnsi="Times New Roman" w:cs="Times New Roman"/>
                <w:bCs/>
                <w:sz w:val="24"/>
                <w:szCs w:val="24"/>
                <w:lang w:eastAsia="ru-RU"/>
              </w:rPr>
              <w:t xml:space="preserve">Приложение 1 </w:t>
            </w:r>
          </w:p>
          <w:p w:rsidR="005447BD" w:rsidRPr="003D1DF8" w:rsidRDefault="005447BD" w:rsidP="004872E9">
            <w:pPr>
              <w:spacing w:after="0" w:line="240" w:lineRule="auto"/>
              <w:rPr>
                <w:rFonts w:ascii="Times New Roman" w:eastAsia="Times New Roman" w:hAnsi="Times New Roman" w:cs="Times New Roman"/>
                <w:bCs/>
                <w:sz w:val="24"/>
                <w:szCs w:val="24"/>
                <w:lang w:eastAsia="ru-RU"/>
              </w:rPr>
            </w:pPr>
            <w:r w:rsidRPr="003D1DF8">
              <w:rPr>
                <w:rFonts w:ascii="Times New Roman" w:eastAsia="Times New Roman" w:hAnsi="Times New Roman" w:cs="Times New Roman"/>
                <w:bCs/>
                <w:sz w:val="24"/>
                <w:szCs w:val="24"/>
                <w:lang w:eastAsia="ru-RU"/>
              </w:rPr>
              <w:t xml:space="preserve">к приказу ГБУЗ «ГКБ </w:t>
            </w:r>
            <w:r w:rsidRPr="003D1DF8">
              <w:rPr>
                <w:rFonts w:ascii="Times New Roman" w:eastAsia="Times New Roman" w:hAnsi="Times New Roman" w:cs="Times New Roman"/>
                <w:bCs/>
                <w:sz w:val="24"/>
                <w:szCs w:val="24"/>
                <w:lang w:eastAsia="ru-RU"/>
              </w:rPr>
              <w:br/>
              <w:t>им. И.В. Давыдовского ДЗМ»</w:t>
            </w:r>
          </w:p>
          <w:p w:rsidR="005447BD" w:rsidRPr="003D1DF8" w:rsidRDefault="005447BD" w:rsidP="003B44B1">
            <w:pPr>
              <w:spacing w:after="0" w:line="240" w:lineRule="auto"/>
              <w:rPr>
                <w:rFonts w:ascii="Times New Roman" w:eastAsia="Times New Roman" w:hAnsi="Times New Roman" w:cs="Times New Roman"/>
                <w:bCs/>
                <w:sz w:val="24"/>
                <w:szCs w:val="24"/>
                <w:lang w:eastAsia="ru-RU"/>
              </w:rPr>
            </w:pPr>
            <w:r w:rsidRPr="003D1DF8">
              <w:rPr>
                <w:rFonts w:ascii="Times New Roman" w:eastAsia="Times New Roman" w:hAnsi="Times New Roman" w:cs="Times New Roman"/>
                <w:bCs/>
                <w:sz w:val="24"/>
                <w:szCs w:val="24"/>
                <w:lang w:eastAsia="ru-RU"/>
              </w:rPr>
              <w:t>от «____» ______________ 202</w:t>
            </w:r>
            <w:r w:rsidR="003B44B1" w:rsidRPr="003D1DF8">
              <w:rPr>
                <w:rFonts w:ascii="Times New Roman" w:eastAsia="Times New Roman" w:hAnsi="Times New Roman" w:cs="Times New Roman"/>
                <w:bCs/>
                <w:sz w:val="24"/>
                <w:szCs w:val="24"/>
                <w:lang w:eastAsia="ru-RU"/>
              </w:rPr>
              <w:t>4</w:t>
            </w:r>
            <w:r w:rsidRPr="003D1DF8">
              <w:rPr>
                <w:rFonts w:ascii="Times New Roman" w:eastAsia="Times New Roman" w:hAnsi="Times New Roman" w:cs="Times New Roman"/>
                <w:bCs/>
                <w:sz w:val="24"/>
                <w:szCs w:val="24"/>
                <w:lang w:eastAsia="ru-RU"/>
              </w:rPr>
              <w:t xml:space="preserve"> г. №______</w:t>
            </w:r>
          </w:p>
        </w:tc>
      </w:tr>
    </w:tbl>
    <w:p w:rsidR="005447BD" w:rsidRPr="003D1DF8" w:rsidRDefault="005447BD" w:rsidP="005447BD">
      <w:pPr>
        <w:spacing w:after="0" w:line="240" w:lineRule="auto"/>
        <w:jc w:val="center"/>
        <w:rPr>
          <w:rFonts w:ascii="Times New Roman" w:eastAsia="Times New Roman" w:hAnsi="Times New Roman" w:cs="Times New Roman"/>
          <w:bCs/>
          <w:sz w:val="24"/>
          <w:szCs w:val="24"/>
          <w:lang w:eastAsia="ru-RU"/>
        </w:rPr>
      </w:pPr>
    </w:p>
    <w:p w:rsidR="005447BD" w:rsidRPr="003D1DF8" w:rsidRDefault="005447BD" w:rsidP="005447BD">
      <w:pPr>
        <w:spacing w:after="0" w:line="240" w:lineRule="auto"/>
        <w:jc w:val="center"/>
        <w:rPr>
          <w:rFonts w:ascii="Times New Roman" w:eastAsia="Times New Roman" w:hAnsi="Times New Roman" w:cs="Times New Roman"/>
          <w:bCs/>
          <w:sz w:val="28"/>
          <w:szCs w:val="28"/>
          <w:lang w:eastAsia="ru-RU"/>
        </w:rPr>
      </w:pPr>
    </w:p>
    <w:p w:rsidR="005447BD" w:rsidRPr="003D1DF8" w:rsidRDefault="00690E8C" w:rsidP="005447BD">
      <w:pPr>
        <w:spacing w:after="0" w:line="240" w:lineRule="auto"/>
        <w:jc w:val="center"/>
        <w:rPr>
          <w:rFonts w:ascii="Times New Roman" w:eastAsia="Times New Roman" w:hAnsi="Times New Roman" w:cs="Times New Roman"/>
          <w:b/>
          <w:bCs/>
          <w:sz w:val="28"/>
          <w:szCs w:val="28"/>
          <w:lang w:eastAsia="ru-RU"/>
        </w:rPr>
      </w:pPr>
      <w:r w:rsidRPr="003D1DF8">
        <w:rPr>
          <w:rFonts w:ascii="Times New Roman" w:eastAsia="Times New Roman" w:hAnsi="Times New Roman" w:cs="Times New Roman"/>
          <w:b/>
          <w:bCs/>
          <w:sz w:val="28"/>
          <w:szCs w:val="28"/>
          <w:lang w:eastAsia="ru-RU"/>
        </w:rPr>
        <w:t xml:space="preserve">Инструкция </w:t>
      </w:r>
    </w:p>
    <w:p w:rsidR="005447BD" w:rsidRPr="003D1DF8" w:rsidRDefault="00690E8C" w:rsidP="005447BD">
      <w:pPr>
        <w:spacing w:after="0" w:line="240" w:lineRule="auto"/>
        <w:jc w:val="center"/>
        <w:rPr>
          <w:rFonts w:ascii="Times New Roman" w:eastAsia="Times New Roman" w:hAnsi="Times New Roman" w:cs="Times New Roman"/>
          <w:b/>
          <w:bCs/>
          <w:sz w:val="28"/>
          <w:szCs w:val="28"/>
          <w:lang w:eastAsia="ru-RU"/>
        </w:rPr>
      </w:pPr>
      <w:r w:rsidRPr="003D1DF8">
        <w:rPr>
          <w:rFonts w:ascii="Times New Roman" w:eastAsia="Times New Roman" w:hAnsi="Times New Roman" w:cs="Times New Roman"/>
          <w:b/>
          <w:bCs/>
          <w:sz w:val="28"/>
          <w:szCs w:val="28"/>
          <w:lang w:eastAsia="ru-RU"/>
        </w:rPr>
        <w:t xml:space="preserve">по организации пропускной системы проезда автотранспорта на территорию </w:t>
      </w:r>
      <w:r w:rsidR="005447BD" w:rsidRPr="003D1DF8">
        <w:rPr>
          <w:rFonts w:ascii="Times New Roman" w:eastAsia="Times New Roman" w:hAnsi="Times New Roman" w:cs="Times New Roman"/>
          <w:b/>
          <w:bCs/>
          <w:sz w:val="28"/>
          <w:szCs w:val="28"/>
          <w:lang w:eastAsia="ru-RU"/>
        </w:rPr>
        <w:t xml:space="preserve">ГБУЗ «ГКБ им. И.В. Давыдовского ДЗМ» </w:t>
      </w:r>
      <w:r w:rsidRPr="003D1DF8">
        <w:rPr>
          <w:rFonts w:ascii="Times New Roman" w:eastAsia="Times New Roman" w:hAnsi="Times New Roman" w:cs="Times New Roman"/>
          <w:b/>
          <w:bCs/>
          <w:sz w:val="28"/>
          <w:szCs w:val="28"/>
          <w:lang w:eastAsia="ru-RU"/>
        </w:rPr>
        <w:t>и правил парковки</w:t>
      </w:r>
    </w:p>
    <w:p w:rsidR="00B5290B" w:rsidRPr="003D1DF8" w:rsidRDefault="00B5290B" w:rsidP="005447BD">
      <w:pPr>
        <w:pStyle w:val="1"/>
        <w:shd w:val="clear" w:color="auto" w:fill="auto"/>
        <w:tabs>
          <w:tab w:val="left" w:pos="142"/>
        </w:tabs>
        <w:spacing w:line="240" w:lineRule="auto"/>
        <w:ind w:firstLine="709"/>
        <w:jc w:val="both"/>
        <w:rPr>
          <w:b/>
          <w:color w:val="000000"/>
          <w:sz w:val="28"/>
          <w:szCs w:val="28"/>
          <w:lang w:eastAsia="ru-RU" w:bidi="ru-RU"/>
        </w:rPr>
      </w:pPr>
    </w:p>
    <w:p w:rsidR="004B5CC1" w:rsidRPr="003D1DF8" w:rsidRDefault="004B5CC1" w:rsidP="004B5CC1">
      <w:pPr>
        <w:pStyle w:val="1"/>
        <w:shd w:val="clear" w:color="auto" w:fill="auto"/>
        <w:tabs>
          <w:tab w:val="left" w:pos="142"/>
        </w:tabs>
        <w:spacing w:line="240" w:lineRule="auto"/>
        <w:ind w:firstLine="709"/>
        <w:jc w:val="both"/>
        <w:rPr>
          <w:b/>
          <w:color w:val="000000"/>
          <w:sz w:val="28"/>
          <w:szCs w:val="28"/>
          <w:lang w:eastAsia="ru-RU" w:bidi="ru-RU"/>
        </w:rPr>
      </w:pPr>
      <w:r w:rsidRPr="003D1DF8">
        <w:rPr>
          <w:b/>
          <w:color w:val="000000"/>
          <w:sz w:val="28"/>
          <w:szCs w:val="28"/>
          <w:lang w:eastAsia="ru-RU" w:bidi="ru-RU"/>
        </w:rPr>
        <w:t>1. Общие положения</w:t>
      </w:r>
    </w:p>
    <w:p w:rsidR="00903A3D" w:rsidRPr="003D1DF8" w:rsidRDefault="00903A3D" w:rsidP="004B5CC1">
      <w:pPr>
        <w:pStyle w:val="1"/>
        <w:shd w:val="clear" w:color="auto" w:fill="auto"/>
        <w:tabs>
          <w:tab w:val="left" w:pos="142"/>
        </w:tabs>
        <w:spacing w:line="240" w:lineRule="auto"/>
        <w:ind w:firstLine="709"/>
        <w:jc w:val="both"/>
        <w:rPr>
          <w:sz w:val="28"/>
          <w:szCs w:val="28"/>
        </w:rPr>
      </w:pPr>
      <w:r w:rsidRPr="003D1DF8">
        <w:rPr>
          <w:sz w:val="28"/>
          <w:szCs w:val="28"/>
        </w:rPr>
        <w:t>1.1. Настоящая Инструкция разработана с целью организации пропускного режима при проезде автомобильного транспорта на территорию ГБУЗ «ГКБ им. И.В. Давыдовского ДЗМ», а также в целях создания беспрепятственных условий для своевременной доставки больных к местам получения медицинской помощи.</w:t>
      </w:r>
    </w:p>
    <w:p w:rsidR="004B5CC1" w:rsidRPr="003D1DF8" w:rsidRDefault="00903A3D" w:rsidP="004B5CC1">
      <w:pPr>
        <w:pStyle w:val="1"/>
        <w:shd w:val="clear" w:color="auto" w:fill="auto"/>
        <w:tabs>
          <w:tab w:val="left" w:pos="142"/>
        </w:tabs>
        <w:spacing w:line="240" w:lineRule="auto"/>
        <w:ind w:firstLine="709"/>
        <w:jc w:val="both"/>
        <w:rPr>
          <w:sz w:val="28"/>
          <w:szCs w:val="28"/>
        </w:rPr>
      </w:pPr>
      <w:r w:rsidRPr="003D1DF8">
        <w:rPr>
          <w:sz w:val="28"/>
          <w:szCs w:val="28"/>
        </w:rPr>
        <w:t>1.</w:t>
      </w:r>
      <w:r w:rsidR="004B5CC1" w:rsidRPr="003D1DF8">
        <w:rPr>
          <w:sz w:val="28"/>
          <w:szCs w:val="28"/>
        </w:rPr>
        <w:t xml:space="preserve">2. На территории больницы действуют правила дорожного движения. Скорость движения по территории – до 5 км/час. </w:t>
      </w:r>
    </w:p>
    <w:p w:rsidR="004B5CC1" w:rsidRPr="003D1DF8" w:rsidRDefault="00903A3D" w:rsidP="004B5CC1">
      <w:pPr>
        <w:pStyle w:val="1"/>
        <w:shd w:val="clear" w:color="auto" w:fill="auto"/>
        <w:tabs>
          <w:tab w:val="left" w:pos="142"/>
        </w:tabs>
        <w:spacing w:line="240" w:lineRule="auto"/>
        <w:ind w:firstLine="709"/>
        <w:jc w:val="both"/>
        <w:rPr>
          <w:sz w:val="28"/>
          <w:szCs w:val="28"/>
        </w:rPr>
      </w:pPr>
      <w:r w:rsidRPr="003D1DF8">
        <w:rPr>
          <w:sz w:val="28"/>
          <w:szCs w:val="28"/>
        </w:rPr>
        <w:t>1</w:t>
      </w:r>
      <w:r w:rsidR="004B5CC1" w:rsidRPr="003D1DF8">
        <w:rPr>
          <w:sz w:val="28"/>
          <w:szCs w:val="28"/>
        </w:rPr>
        <w:t>.3. За несоблюдение требований настоящей Инструкции, работник лишается права проезда на территорию больницы, действующий пропуск подлежит изъятию.</w:t>
      </w:r>
    </w:p>
    <w:p w:rsidR="004B5CC1" w:rsidRPr="003D1DF8" w:rsidRDefault="00903A3D" w:rsidP="004B5CC1">
      <w:pPr>
        <w:pStyle w:val="1"/>
        <w:shd w:val="clear" w:color="auto" w:fill="auto"/>
        <w:tabs>
          <w:tab w:val="left" w:pos="142"/>
        </w:tabs>
        <w:spacing w:line="240" w:lineRule="auto"/>
        <w:ind w:firstLine="709"/>
        <w:jc w:val="both"/>
        <w:rPr>
          <w:sz w:val="28"/>
          <w:szCs w:val="28"/>
        </w:rPr>
      </w:pPr>
      <w:r w:rsidRPr="003D1DF8">
        <w:rPr>
          <w:sz w:val="28"/>
          <w:szCs w:val="28"/>
        </w:rPr>
        <w:t>1.4</w:t>
      </w:r>
      <w:r w:rsidR="004B5CC1" w:rsidRPr="003D1DF8">
        <w:rPr>
          <w:sz w:val="28"/>
          <w:szCs w:val="28"/>
        </w:rPr>
        <w:t xml:space="preserve">. Администрация больницы не несет ответственности за потери, кражи из автомашин, находящихся на территории больницы. Сохранность находящихся на территории больницы автотранспортных средств, все риски, связанные с этим, несут их владельцы. </w:t>
      </w:r>
    </w:p>
    <w:p w:rsidR="004B5CC1" w:rsidRPr="003D1DF8" w:rsidRDefault="00903A3D" w:rsidP="004B5CC1">
      <w:pPr>
        <w:pStyle w:val="1"/>
        <w:shd w:val="clear" w:color="auto" w:fill="auto"/>
        <w:tabs>
          <w:tab w:val="left" w:pos="142"/>
        </w:tabs>
        <w:spacing w:line="240" w:lineRule="auto"/>
        <w:ind w:firstLine="709"/>
        <w:jc w:val="both"/>
        <w:rPr>
          <w:sz w:val="28"/>
          <w:szCs w:val="28"/>
        </w:rPr>
      </w:pPr>
      <w:r w:rsidRPr="003D1DF8">
        <w:rPr>
          <w:sz w:val="28"/>
          <w:szCs w:val="28"/>
        </w:rPr>
        <w:t>1.5</w:t>
      </w:r>
      <w:r w:rsidR="004B5CC1" w:rsidRPr="003D1DF8">
        <w:rPr>
          <w:sz w:val="28"/>
          <w:szCs w:val="28"/>
        </w:rPr>
        <w:t>. В обязанности сотрудника охраны на КПП входит выборочный визуальный осмотр салона и багажника автомобилей на предмет наличия запрещенных предметов и материалов (оружия, взрывчатых веществ и т.д.) при проезде автомобилей на территорию больницы.</w:t>
      </w:r>
    </w:p>
    <w:p w:rsidR="004B5CC1" w:rsidRPr="003D1DF8" w:rsidRDefault="004B5CC1" w:rsidP="005447BD">
      <w:pPr>
        <w:pStyle w:val="1"/>
        <w:shd w:val="clear" w:color="auto" w:fill="auto"/>
        <w:tabs>
          <w:tab w:val="left" w:pos="142"/>
        </w:tabs>
        <w:spacing w:line="240" w:lineRule="auto"/>
        <w:ind w:firstLine="709"/>
        <w:jc w:val="both"/>
        <w:rPr>
          <w:b/>
          <w:color w:val="000000"/>
          <w:sz w:val="28"/>
          <w:szCs w:val="28"/>
          <w:lang w:eastAsia="ru-RU" w:bidi="ru-RU"/>
        </w:rPr>
      </w:pPr>
    </w:p>
    <w:p w:rsidR="004B5CC1" w:rsidRPr="003D1DF8" w:rsidRDefault="0002552A" w:rsidP="005447BD">
      <w:pPr>
        <w:pStyle w:val="1"/>
        <w:shd w:val="clear" w:color="auto" w:fill="auto"/>
        <w:tabs>
          <w:tab w:val="left" w:pos="142"/>
        </w:tabs>
        <w:spacing w:line="240" w:lineRule="auto"/>
        <w:ind w:firstLine="709"/>
        <w:jc w:val="both"/>
        <w:rPr>
          <w:b/>
          <w:color w:val="000000"/>
          <w:sz w:val="28"/>
          <w:szCs w:val="28"/>
          <w:lang w:eastAsia="ru-RU" w:bidi="ru-RU"/>
        </w:rPr>
      </w:pPr>
      <w:r w:rsidRPr="003D1DF8">
        <w:rPr>
          <w:b/>
          <w:color w:val="000000"/>
          <w:sz w:val="28"/>
          <w:szCs w:val="28"/>
          <w:lang w:eastAsia="ru-RU" w:bidi="ru-RU"/>
        </w:rPr>
        <w:t>2.</w:t>
      </w:r>
      <w:r w:rsidRPr="003D1DF8">
        <w:rPr>
          <w:b/>
          <w:color w:val="000000"/>
          <w:sz w:val="28"/>
          <w:szCs w:val="28"/>
          <w:lang w:eastAsia="ru-RU" w:bidi="ru-RU"/>
        </w:rPr>
        <w:tab/>
        <w:t>Порядок проезда автомобильного транспорта на территорию ГБУЗ «ГКБ им. И.В. Давыдовского ДЗМ»</w:t>
      </w:r>
    </w:p>
    <w:p w:rsidR="005447BD" w:rsidRPr="003D1DF8" w:rsidRDefault="00B4533F" w:rsidP="005447BD">
      <w:pPr>
        <w:pStyle w:val="1"/>
        <w:shd w:val="clear" w:color="auto" w:fill="auto"/>
        <w:tabs>
          <w:tab w:val="left" w:pos="142"/>
        </w:tabs>
        <w:spacing w:line="240" w:lineRule="auto"/>
        <w:ind w:firstLine="709"/>
        <w:jc w:val="both"/>
        <w:rPr>
          <w:sz w:val="28"/>
          <w:szCs w:val="28"/>
        </w:rPr>
      </w:pPr>
      <w:r w:rsidRPr="003D1DF8">
        <w:rPr>
          <w:sz w:val="28"/>
          <w:szCs w:val="28"/>
        </w:rPr>
        <w:t>2</w:t>
      </w:r>
      <w:r w:rsidR="004B5CC1" w:rsidRPr="003D1DF8">
        <w:rPr>
          <w:sz w:val="28"/>
          <w:szCs w:val="28"/>
        </w:rPr>
        <w:t>.</w:t>
      </w:r>
      <w:r w:rsidR="005447BD" w:rsidRPr="003D1DF8">
        <w:rPr>
          <w:sz w:val="28"/>
          <w:szCs w:val="28"/>
        </w:rPr>
        <w:t xml:space="preserve">1. Въезд (выезд) автотранспорта на территорию </w:t>
      </w:r>
      <w:r w:rsidR="00DB5BAE" w:rsidRPr="003D1DF8">
        <w:rPr>
          <w:sz w:val="28"/>
          <w:szCs w:val="28"/>
        </w:rPr>
        <w:t>б</w:t>
      </w:r>
      <w:r w:rsidR="005447BD" w:rsidRPr="003D1DF8">
        <w:rPr>
          <w:sz w:val="28"/>
          <w:szCs w:val="28"/>
        </w:rPr>
        <w:t>ольницы осуществляется через ворота контрольно-пропускных пунктов на основании:</w:t>
      </w:r>
    </w:p>
    <w:p w:rsidR="005447BD" w:rsidRPr="003D1DF8" w:rsidRDefault="005447BD" w:rsidP="005447BD">
      <w:pPr>
        <w:pStyle w:val="1"/>
        <w:shd w:val="clear" w:color="auto" w:fill="auto"/>
        <w:tabs>
          <w:tab w:val="left" w:pos="142"/>
        </w:tabs>
        <w:spacing w:line="240" w:lineRule="auto"/>
        <w:ind w:firstLine="709"/>
        <w:jc w:val="both"/>
        <w:rPr>
          <w:sz w:val="28"/>
          <w:szCs w:val="28"/>
        </w:rPr>
      </w:pPr>
      <w:r w:rsidRPr="003D1DF8">
        <w:rPr>
          <w:sz w:val="28"/>
          <w:szCs w:val="28"/>
        </w:rPr>
        <w:t>- постоянных пропусков - для работников больницы;</w:t>
      </w:r>
    </w:p>
    <w:p w:rsidR="005447BD" w:rsidRPr="003D1DF8" w:rsidRDefault="005447BD" w:rsidP="005447BD">
      <w:pPr>
        <w:pStyle w:val="1"/>
        <w:shd w:val="clear" w:color="auto" w:fill="auto"/>
        <w:tabs>
          <w:tab w:val="left" w:pos="142"/>
        </w:tabs>
        <w:spacing w:line="240" w:lineRule="auto"/>
        <w:ind w:firstLine="709"/>
        <w:jc w:val="both"/>
        <w:rPr>
          <w:sz w:val="28"/>
          <w:szCs w:val="28"/>
        </w:rPr>
      </w:pPr>
      <w:r w:rsidRPr="003D1DF8">
        <w:rPr>
          <w:sz w:val="28"/>
          <w:szCs w:val="28"/>
        </w:rPr>
        <w:t>- временных пропусков - для обслуживающих больницу организаций;</w:t>
      </w:r>
    </w:p>
    <w:p w:rsidR="005447BD" w:rsidRPr="003D1DF8" w:rsidRDefault="005447BD" w:rsidP="005447BD">
      <w:pPr>
        <w:pStyle w:val="1"/>
        <w:shd w:val="clear" w:color="auto" w:fill="auto"/>
        <w:tabs>
          <w:tab w:val="left" w:pos="142"/>
        </w:tabs>
        <w:spacing w:line="240" w:lineRule="auto"/>
        <w:ind w:firstLine="709"/>
        <w:jc w:val="both"/>
        <w:rPr>
          <w:sz w:val="28"/>
          <w:szCs w:val="28"/>
        </w:rPr>
      </w:pPr>
      <w:r w:rsidRPr="003D1DF8">
        <w:rPr>
          <w:sz w:val="28"/>
          <w:szCs w:val="28"/>
        </w:rPr>
        <w:t xml:space="preserve">- разовых пропусков - для посетителей (приложение 2 к настоящему приказу). </w:t>
      </w:r>
    </w:p>
    <w:p w:rsidR="005447BD" w:rsidRPr="003D1DF8" w:rsidRDefault="005447BD" w:rsidP="005447BD">
      <w:pPr>
        <w:pStyle w:val="1"/>
        <w:shd w:val="clear" w:color="auto" w:fill="auto"/>
        <w:tabs>
          <w:tab w:val="left" w:pos="142"/>
        </w:tabs>
        <w:spacing w:line="240" w:lineRule="auto"/>
        <w:ind w:firstLine="709"/>
        <w:jc w:val="both"/>
        <w:rPr>
          <w:sz w:val="28"/>
          <w:szCs w:val="28"/>
        </w:rPr>
      </w:pPr>
      <w:r w:rsidRPr="003D1DF8">
        <w:rPr>
          <w:sz w:val="28"/>
          <w:szCs w:val="28"/>
        </w:rPr>
        <w:t>При нахождении транспортного средства на территории больницы, пропуск располагается на передней панели автомобиля (под лобовым стеклом), в доступном для чтения виде.</w:t>
      </w:r>
    </w:p>
    <w:p w:rsidR="0002552A" w:rsidRPr="003D1DF8" w:rsidRDefault="00B4533F" w:rsidP="00B4533F">
      <w:pPr>
        <w:pStyle w:val="1"/>
        <w:shd w:val="clear" w:color="auto" w:fill="auto"/>
        <w:tabs>
          <w:tab w:val="left" w:pos="142"/>
        </w:tabs>
        <w:spacing w:line="240" w:lineRule="auto"/>
        <w:ind w:firstLine="709"/>
        <w:jc w:val="both"/>
        <w:rPr>
          <w:sz w:val="28"/>
          <w:szCs w:val="28"/>
        </w:rPr>
      </w:pPr>
      <w:r w:rsidRPr="003D1DF8">
        <w:rPr>
          <w:sz w:val="28"/>
          <w:szCs w:val="28"/>
        </w:rPr>
        <w:t>2</w:t>
      </w:r>
      <w:r w:rsidR="004B5CC1" w:rsidRPr="003D1DF8">
        <w:rPr>
          <w:sz w:val="28"/>
          <w:szCs w:val="28"/>
        </w:rPr>
        <w:t>.</w:t>
      </w:r>
      <w:r w:rsidR="005447BD" w:rsidRPr="003D1DF8">
        <w:rPr>
          <w:sz w:val="28"/>
          <w:szCs w:val="28"/>
        </w:rPr>
        <w:t xml:space="preserve">2. </w:t>
      </w:r>
      <w:r w:rsidR="0002552A" w:rsidRPr="003D1DF8">
        <w:rPr>
          <w:sz w:val="28"/>
          <w:szCs w:val="28"/>
        </w:rPr>
        <w:t xml:space="preserve">При допуске автотранспортного средства на территорию </w:t>
      </w:r>
      <w:r w:rsidRPr="003D1DF8">
        <w:rPr>
          <w:sz w:val="28"/>
          <w:szCs w:val="28"/>
        </w:rPr>
        <w:t xml:space="preserve">сотрудник охраны на КПП </w:t>
      </w:r>
      <w:r w:rsidR="0002552A" w:rsidRPr="003D1DF8">
        <w:rPr>
          <w:sz w:val="28"/>
          <w:szCs w:val="28"/>
        </w:rPr>
        <w:t xml:space="preserve">обязан проверить соответствие государственного номера автотранспортного средства выданному пропуску (при наличии) и провести </w:t>
      </w:r>
      <w:r w:rsidR="0002552A" w:rsidRPr="003D1DF8">
        <w:rPr>
          <w:sz w:val="28"/>
          <w:szCs w:val="28"/>
        </w:rPr>
        <w:lastRenderedPageBreak/>
        <w:t>осмотр транспортного средства, включая салон и багажник.</w:t>
      </w:r>
    </w:p>
    <w:p w:rsidR="0002552A" w:rsidRPr="003D1DF8" w:rsidRDefault="0002552A" w:rsidP="00B4533F">
      <w:pPr>
        <w:pStyle w:val="1"/>
        <w:shd w:val="clear" w:color="auto" w:fill="auto"/>
        <w:tabs>
          <w:tab w:val="left" w:pos="142"/>
        </w:tabs>
        <w:spacing w:line="240" w:lineRule="auto"/>
        <w:ind w:firstLine="709"/>
        <w:jc w:val="both"/>
        <w:rPr>
          <w:sz w:val="28"/>
          <w:szCs w:val="28"/>
        </w:rPr>
      </w:pPr>
      <w:r w:rsidRPr="003D1DF8">
        <w:rPr>
          <w:sz w:val="28"/>
          <w:szCs w:val="28"/>
        </w:rPr>
        <w:t xml:space="preserve">При возникновении сомнений в подлинности предъявленного пропуска </w:t>
      </w:r>
      <w:r w:rsidR="00B4533F" w:rsidRPr="003D1DF8">
        <w:rPr>
          <w:sz w:val="28"/>
          <w:szCs w:val="28"/>
        </w:rPr>
        <w:t>сотрудник охраны на КПП</w:t>
      </w:r>
      <w:r w:rsidRPr="003D1DF8">
        <w:rPr>
          <w:sz w:val="28"/>
          <w:szCs w:val="28"/>
        </w:rPr>
        <w:t xml:space="preserve"> обязан сфотографировать пропуск и автотранспортное средство и сверить данные пропуска у ответственного лица.</w:t>
      </w:r>
    </w:p>
    <w:p w:rsidR="005447BD" w:rsidRPr="003D1DF8" w:rsidRDefault="00B4533F" w:rsidP="005447BD">
      <w:pPr>
        <w:pStyle w:val="1"/>
        <w:shd w:val="clear" w:color="auto" w:fill="auto"/>
        <w:tabs>
          <w:tab w:val="left" w:pos="142"/>
        </w:tabs>
        <w:spacing w:line="240" w:lineRule="auto"/>
        <w:ind w:firstLine="709"/>
        <w:jc w:val="both"/>
        <w:rPr>
          <w:sz w:val="28"/>
          <w:szCs w:val="28"/>
        </w:rPr>
      </w:pPr>
      <w:r w:rsidRPr="003D1DF8">
        <w:rPr>
          <w:sz w:val="28"/>
          <w:szCs w:val="28"/>
        </w:rPr>
        <w:t>2</w:t>
      </w:r>
      <w:r w:rsidR="0002552A" w:rsidRPr="003D1DF8">
        <w:rPr>
          <w:sz w:val="28"/>
          <w:szCs w:val="28"/>
        </w:rPr>
        <w:t xml:space="preserve">.3. </w:t>
      </w:r>
      <w:r w:rsidR="005447BD" w:rsidRPr="003D1DF8">
        <w:rPr>
          <w:sz w:val="28"/>
          <w:szCs w:val="28"/>
        </w:rPr>
        <w:t xml:space="preserve">Въезд автотранспорта через главные ворота (со стороны Яузской улицы) разрешается в исключительных случаях, по согласованию с </w:t>
      </w:r>
      <w:r w:rsidR="00DC42FF" w:rsidRPr="003D1DF8">
        <w:rPr>
          <w:sz w:val="28"/>
          <w:szCs w:val="28"/>
        </w:rPr>
        <w:t xml:space="preserve">директором </w:t>
      </w:r>
      <w:r w:rsidR="005447BD" w:rsidRPr="003D1DF8">
        <w:rPr>
          <w:sz w:val="28"/>
          <w:szCs w:val="28"/>
        </w:rPr>
        <w:t>больницы, за исключением необходимости въезда при возникновении чрезвычайных ситуаций.</w:t>
      </w:r>
    </w:p>
    <w:p w:rsidR="005447BD" w:rsidRPr="003D1DF8" w:rsidRDefault="00B4533F" w:rsidP="005447BD">
      <w:pPr>
        <w:pStyle w:val="1"/>
        <w:shd w:val="clear" w:color="auto" w:fill="auto"/>
        <w:tabs>
          <w:tab w:val="left" w:pos="142"/>
        </w:tabs>
        <w:spacing w:line="240" w:lineRule="auto"/>
        <w:ind w:firstLine="709"/>
        <w:jc w:val="both"/>
        <w:rPr>
          <w:color w:val="000000"/>
          <w:sz w:val="28"/>
          <w:szCs w:val="28"/>
          <w:lang w:eastAsia="ru-RU" w:bidi="ru-RU"/>
        </w:rPr>
      </w:pPr>
      <w:r w:rsidRPr="003D1DF8">
        <w:rPr>
          <w:sz w:val="28"/>
          <w:szCs w:val="28"/>
        </w:rPr>
        <w:t>2</w:t>
      </w:r>
      <w:r w:rsidR="004B5CC1" w:rsidRPr="003D1DF8">
        <w:rPr>
          <w:sz w:val="28"/>
          <w:szCs w:val="28"/>
        </w:rPr>
        <w:t>.</w:t>
      </w:r>
      <w:r w:rsidRPr="003D1DF8">
        <w:rPr>
          <w:sz w:val="28"/>
          <w:szCs w:val="28"/>
        </w:rPr>
        <w:t>4</w:t>
      </w:r>
      <w:r w:rsidR="005447BD" w:rsidRPr="003D1DF8">
        <w:rPr>
          <w:sz w:val="28"/>
          <w:szCs w:val="28"/>
        </w:rPr>
        <w:t xml:space="preserve">. </w:t>
      </w:r>
      <w:r w:rsidR="005447BD" w:rsidRPr="003D1DF8">
        <w:rPr>
          <w:color w:val="000000"/>
          <w:sz w:val="28"/>
          <w:szCs w:val="28"/>
          <w:lang w:eastAsia="ru-RU" w:bidi="ru-RU"/>
        </w:rPr>
        <w:t xml:space="preserve">Въезд автомобилей на территорию больницы, не имеющих постоянных (временных) пропусков и не включенных в Список лиц, имеющих право въезда на территорию больницы, осуществляется по разовым пропускам, выдающимся на КПП сотрудниками охранной организации после распоряжения, поступающего от должностных лиц больницы, имеющих право разрешения для пропуска посетителей и автомобильного транспорта на территорию </w:t>
      </w:r>
      <w:r w:rsidR="005447BD" w:rsidRPr="003D1DF8">
        <w:rPr>
          <w:sz w:val="28"/>
          <w:szCs w:val="28"/>
          <w:lang w:bidi="ru-RU"/>
        </w:rPr>
        <w:t>больницы</w:t>
      </w:r>
      <w:r w:rsidR="005447BD" w:rsidRPr="003D1DF8">
        <w:rPr>
          <w:color w:val="000000"/>
          <w:sz w:val="28"/>
          <w:szCs w:val="28"/>
          <w:lang w:eastAsia="ru-RU" w:bidi="ru-RU"/>
        </w:rPr>
        <w:t xml:space="preserve"> (приложение </w:t>
      </w:r>
      <w:r w:rsidR="00CB7071" w:rsidRPr="003D1DF8">
        <w:rPr>
          <w:color w:val="000000"/>
          <w:sz w:val="28"/>
          <w:szCs w:val="28"/>
          <w:lang w:eastAsia="ru-RU" w:bidi="ru-RU"/>
        </w:rPr>
        <w:t>2</w:t>
      </w:r>
      <w:r w:rsidR="005447BD" w:rsidRPr="003D1DF8">
        <w:rPr>
          <w:color w:val="000000"/>
          <w:sz w:val="28"/>
          <w:szCs w:val="28"/>
          <w:lang w:eastAsia="ru-RU" w:bidi="ru-RU"/>
        </w:rPr>
        <w:t xml:space="preserve"> </w:t>
      </w:r>
      <w:r w:rsidR="005447BD" w:rsidRPr="003D1DF8">
        <w:rPr>
          <w:sz w:val="28"/>
          <w:szCs w:val="28"/>
          <w:lang w:eastAsia="ru-RU"/>
        </w:rPr>
        <w:t>к настоящему приказу</w:t>
      </w:r>
      <w:r w:rsidR="005447BD" w:rsidRPr="003D1DF8">
        <w:rPr>
          <w:color w:val="000000"/>
          <w:sz w:val="28"/>
          <w:szCs w:val="28"/>
          <w:lang w:eastAsia="ru-RU" w:bidi="ru-RU"/>
        </w:rPr>
        <w:t>).</w:t>
      </w:r>
    </w:p>
    <w:p w:rsidR="005447BD" w:rsidRPr="003D1DF8" w:rsidRDefault="005447BD" w:rsidP="005447BD">
      <w:pPr>
        <w:pStyle w:val="1"/>
        <w:shd w:val="clear" w:color="auto" w:fill="auto"/>
        <w:tabs>
          <w:tab w:val="left" w:pos="142"/>
        </w:tabs>
        <w:spacing w:line="240" w:lineRule="auto"/>
        <w:ind w:firstLine="709"/>
        <w:jc w:val="both"/>
        <w:rPr>
          <w:color w:val="000000"/>
          <w:sz w:val="28"/>
          <w:szCs w:val="28"/>
          <w:lang w:eastAsia="ru-RU" w:bidi="ru-RU"/>
        </w:rPr>
      </w:pPr>
      <w:r w:rsidRPr="003D1DF8">
        <w:rPr>
          <w:color w:val="000000"/>
          <w:sz w:val="28"/>
          <w:szCs w:val="28"/>
          <w:lang w:eastAsia="ru-RU" w:bidi="ru-RU"/>
        </w:rPr>
        <w:t xml:space="preserve">Разовые пропуска для въезда автотранспорта выдаются и регистрируются на КПП в книге учета въезда - выезда (с указанием государственного номерного знака, времени въезда - выезда). </w:t>
      </w:r>
      <w:r w:rsidR="00B4533F" w:rsidRPr="003D1DF8">
        <w:rPr>
          <w:color w:val="000000"/>
          <w:sz w:val="28"/>
          <w:szCs w:val="28"/>
          <w:lang w:eastAsia="ru-RU" w:bidi="ru-RU"/>
        </w:rPr>
        <w:t>Р</w:t>
      </w:r>
      <w:r w:rsidRPr="003D1DF8">
        <w:rPr>
          <w:color w:val="000000"/>
          <w:sz w:val="28"/>
          <w:szCs w:val="28"/>
          <w:lang w:eastAsia="ru-RU" w:bidi="ru-RU"/>
        </w:rPr>
        <w:t xml:space="preserve">азовые пропуска </w:t>
      </w:r>
      <w:r w:rsidR="00B4533F" w:rsidRPr="003D1DF8">
        <w:rPr>
          <w:color w:val="000000"/>
          <w:sz w:val="28"/>
          <w:szCs w:val="28"/>
          <w:lang w:eastAsia="ru-RU" w:bidi="ru-RU"/>
        </w:rPr>
        <w:t xml:space="preserve">изымаются </w:t>
      </w:r>
      <w:r w:rsidRPr="003D1DF8">
        <w:rPr>
          <w:color w:val="000000"/>
          <w:sz w:val="28"/>
          <w:szCs w:val="28"/>
          <w:lang w:eastAsia="ru-RU" w:bidi="ru-RU"/>
        </w:rPr>
        <w:t>сотрудниками охраны при выезде автотранспорта с территории больницы.</w:t>
      </w:r>
    </w:p>
    <w:p w:rsidR="00CB7F7A" w:rsidRPr="003D1DF8" w:rsidRDefault="00CB7F7A" w:rsidP="005447BD">
      <w:pPr>
        <w:pStyle w:val="1"/>
        <w:shd w:val="clear" w:color="auto" w:fill="auto"/>
        <w:tabs>
          <w:tab w:val="left" w:pos="142"/>
        </w:tabs>
        <w:spacing w:line="240" w:lineRule="auto"/>
        <w:ind w:firstLine="709"/>
        <w:jc w:val="both"/>
        <w:rPr>
          <w:color w:val="000000"/>
          <w:sz w:val="28"/>
          <w:szCs w:val="28"/>
          <w:lang w:eastAsia="ru-RU" w:bidi="ru-RU"/>
        </w:rPr>
      </w:pPr>
      <w:r w:rsidRPr="003D1DF8">
        <w:rPr>
          <w:color w:val="000000"/>
          <w:sz w:val="28"/>
          <w:szCs w:val="28"/>
          <w:lang w:eastAsia="ru-RU" w:bidi="ru-RU"/>
        </w:rPr>
        <w:t>Ежедневно производится сверка выданных и сданных разовых пропусков для установления автотранспорта, оставленного на территории больницы для последующей эвакуации.</w:t>
      </w:r>
    </w:p>
    <w:p w:rsidR="005447BD" w:rsidRPr="003D1DF8" w:rsidRDefault="00B4533F" w:rsidP="005447BD">
      <w:pPr>
        <w:pStyle w:val="1"/>
        <w:shd w:val="clear" w:color="auto" w:fill="auto"/>
        <w:tabs>
          <w:tab w:val="left" w:pos="142"/>
        </w:tabs>
        <w:spacing w:line="240" w:lineRule="auto"/>
        <w:ind w:firstLine="709"/>
        <w:jc w:val="both"/>
        <w:rPr>
          <w:color w:val="000000"/>
          <w:sz w:val="28"/>
          <w:szCs w:val="28"/>
          <w:lang w:eastAsia="ru-RU" w:bidi="ru-RU"/>
        </w:rPr>
      </w:pPr>
      <w:r w:rsidRPr="003D1DF8">
        <w:rPr>
          <w:color w:val="000000"/>
          <w:sz w:val="28"/>
          <w:szCs w:val="28"/>
          <w:lang w:eastAsia="ru-RU" w:bidi="ru-RU"/>
        </w:rPr>
        <w:t>2</w:t>
      </w:r>
      <w:r w:rsidR="004B5CC1" w:rsidRPr="003D1DF8">
        <w:rPr>
          <w:color w:val="000000"/>
          <w:sz w:val="28"/>
          <w:szCs w:val="28"/>
          <w:lang w:eastAsia="ru-RU" w:bidi="ru-RU"/>
        </w:rPr>
        <w:t>.</w:t>
      </w:r>
      <w:r w:rsidR="005447BD" w:rsidRPr="003D1DF8">
        <w:rPr>
          <w:color w:val="000000"/>
          <w:sz w:val="28"/>
          <w:szCs w:val="28"/>
          <w:lang w:eastAsia="ru-RU" w:bidi="ru-RU"/>
        </w:rPr>
        <w:t>5. Въезд на территорию больницы легкового автотранспорта лиц, сопровождающих пациента</w:t>
      </w:r>
      <w:r w:rsidR="00426488" w:rsidRPr="003D1DF8">
        <w:rPr>
          <w:color w:val="000000"/>
          <w:sz w:val="28"/>
          <w:szCs w:val="28"/>
          <w:lang w:eastAsia="ru-RU" w:bidi="ru-RU"/>
        </w:rPr>
        <w:t xml:space="preserve">, </w:t>
      </w:r>
      <w:r w:rsidR="005447BD" w:rsidRPr="003D1DF8">
        <w:rPr>
          <w:color w:val="000000"/>
          <w:sz w:val="28"/>
          <w:szCs w:val="28"/>
          <w:lang w:eastAsia="ru-RU" w:bidi="ru-RU"/>
        </w:rPr>
        <w:t xml:space="preserve">производится при госпитализации и выписке пациента из стационара </w:t>
      </w:r>
      <w:r w:rsidR="00426488" w:rsidRPr="003D1DF8">
        <w:rPr>
          <w:color w:val="000000"/>
          <w:sz w:val="28"/>
          <w:szCs w:val="28"/>
          <w:lang w:eastAsia="ru-RU" w:bidi="ru-RU"/>
        </w:rPr>
        <w:t xml:space="preserve">по разовым пропускам </w:t>
      </w:r>
      <w:r w:rsidR="005447BD" w:rsidRPr="003D1DF8">
        <w:rPr>
          <w:color w:val="000000"/>
          <w:sz w:val="28"/>
          <w:szCs w:val="28"/>
          <w:lang w:eastAsia="ru-RU" w:bidi="ru-RU"/>
        </w:rPr>
        <w:t>по заявке заведующего соответствующего лечебного отделения</w:t>
      </w:r>
      <w:r w:rsidR="00302D8E" w:rsidRPr="003D1DF8">
        <w:rPr>
          <w:color w:val="000000"/>
          <w:sz w:val="28"/>
          <w:szCs w:val="28"/>
          <w:lang w:eastAsia="ru-RU" w:bidi="ru-RU"/>
        </w:rPr>
        <w:t xml:space="preserve"> и лиц, указанных в приложении </w:t>
      </w:r>
      <w:r w:rsidR="00CB7071" w:rsidRPr="003D1DF8">
        <w:rPr>
          <w:color w:val="000000"/>
          <w:sz w:val="28"/>
          <w:szCs w:val="28"/>
          <w:lang w:eastAsia="ru-RU" w:bidi="ru-RU"/>
        </w:rPr>
        <w:t>2</w:t>
      </w:r>
      <w:r w:rsidR="00302D8E" w:rsidRPr="003D1DF8">
        <w:rPr>
          <w:color w:val="000000"/>
          <w:sz w:val="28"/>
          <w:szCs w:val="28"/>
          <w:lang w:eastAsia="ru-RU" w:bidi="ru-RU"/>
        </w:rPr>
        <w:t xml:space="preserve"> к настоящему приказу</w:t>
      </w:r>
      <w:r w:rsidR="005447BD" w:rsidRPr="003D1DF8">
        <w:rPr>
          <w:color w:val="000000"/>
          <w:sz w:val="28"/>
          <w:szCs w:val="28"/>
          <w:lang w:eastAsia="ru-RU" w:bidi="ru-RU"/>
        </w:rPr>
        <w:t>.</w:t>
      </w:r>
    </w:p>
    <w:p w:rsidR="00D92CD4" w:rsidRPr="003D1DF8" w:rsidRDefault="00D92CD4" w:rsidP="005447BD">
      <w:pPr>
        <w:pStyle w:val="1"/>
        <w:shd w:val="clear" w:color="auto" w:fill="auto"/>
        <w:tabs>
          <w:tab w:val="left" w:pos="142"/>
        </w:tabs>
        <w:spacing w:line="240" w:lineRule="auto"/>
        <w:ind w:firstLine="709"/>
        <w:jc w:val="both"/>
        <w:rPr>
          <w:color w:val="000000"/>
          <w:sz w:val="28"/>
          <w:szCs w:val="28"/>
          <w:lang w:eastAsia="ru-RU" w:bidi="ru-RU"/>
        </w:rPr>
      </w:pPr>
      <w:r w:rsidRPr="003D1DF8">
        <w:rPr>
          <w:color w:val="000000"/>
          <w:sz w:val="28"/>
          <w:szCs w:val="28"/>
          <w:lang w:eastAsia="ru-RU" w:bidi="ru-RU"/>
        </w:rPr>
        <w:t xml:space="preserve">Время нахождения автомобиля на территории больницы ограничено (допускается минимально необходимое время для посадки/высадки пациента). </w:t>
      </w:r>
    </w:p>
    <w:p w:rsidR="005447BD" w:rsidRPr="003D1DF8" w:rsidRDefault="00B4533F" w:rsidP="005447BD">
      <w:pPr>
        <w:pStyle w:val="1"/>
        <w:shd w:val="clear" w:color="auto" w:fill="auto"/>
        <w:tabs>
          <w:tab w:val="left" w:pos="142"/>
        </w:tabs>
        <w:spacing w:line="240" w:lineRule="auto"/>
        <w:ind w:firstLine="709"/>
        <w:jc w:val="both"/>
        <w:rPr>
          <w:color w:val="000000"/>
          <w:sz w:val="28"/>
          <w:szCs w:val="28"/>
          <w:lang w:eastAsia="ru-RU" w:bidi="ru-RU"/>
        </w:rPr>
      </w:pPr>
      <w:r w:rsidRPr="003D1DF8">
        <w:rPr>
          <w:color w:val="000000"/>
          <w:sz w:val="28"/>
          <w:szCs w:val="28"/>
          <w:lang w:eastAsia="ru-RU" w:bidi="ru-RU"/>
        </w:rPr>
        <w:t>2</w:t>
      </w:r>
      <w:r w:rsidR="004B5CC1" w:rsidRPr="003D1DF8">
        <w:rPr>
          <w:color w:val="000000"/>
          <w:sz w:val="28"/>
          <w:szCs w:val="28"/>
          <w:lang w:eastAsia="ru-RU" w:bidi="ru-RU"/>
        </w:rPr>
        <w:t>.</w:t>
      </w:r>
      <w:r w:rsidR="005447BD" w:rsidRPr="003D1DF8">
        <w:rPr>
          <w:color w:val="000000"/>
          <w:sz w:val="28"/>
          <w:szCs w:val="28"/>
          <w:lang w:eastAsia="ru-RU" w:bidi="ru-RU"/>
        </w:rPr>
        <w:t xml:space="preserve">6. Автомобили, </w:t>
      </w:r>
      <w:r w:rsidR="005447BD" w:rsidRPr="003D1DF8">
        <w:rPr>
          <w:sz w:val="28"/>
          <w:szCs w:val="28"/>
        </w:rPr>
        <w:t>имеющие символику санитарного транспорта («Скорая медицинская помощь», «Санитарный транспорт», «Медицинская служба» и другие)</w:t>
      </w:r>
      <w:r w:rsidR="005447BD" w:rsidRPr="003D1DF8">
        <w:rPr>
          <w:color w:val="000000"/>
          <w:sz w:val="28"/>
          <w:szCs w:val="28"/>
          <w:lang w:eastAsia="ru-RU" w:bidi="ru-RU"/>
        </w:rPr>
        <w:t xml:space="preserve">, специальные автомобили МВД, ФСБ, МЧС, Росгвардии, прокуратуры и других специальных служб, автомобили аварийных бригад, </w:t>
      </w:r>
      <w:r w:rsidR="005447BD" w:rsidRPr="003D1DF8">
        <w:rPr>
          <w:sz w:val="28"/>
          <w:szCs w:val="28"/>
        </w:rPr>
        <w:t xml:space="preserve">имеющие соответствующие опознавательные знаки, а также автомобили, имеющие </w:t>
      </w:r>
      <w:r w:rsidR="00047AF3" w:rsidRPr="003D1DF8">
        <w:rPr>
          <w:sz w:val="28"/>
          <w:szCs w:val="28"/>
        </w:rPr>
        <w:t xml:space="preserve">специальный </w:t>
      </w:r>
      <w:r w:rsidR="005447BD" w:rsidRPr="003D1DF8">
        <w:rPr>
          <w:sz w:val="28"/>
          <w:szCs w:val="28"/>
        </w:rPr>
        <w:t>пропуск Департамента здравоохранения города Москвы с печатью на текущий год</w:t>
      </w:r>
      <w:r w:rsidR="005447BD" w:rsidRPr="003D1DF8">
        <w:rPr>
          <w:color w:val="000000"/>
          <w:sz w:val="28"/>
          <w:szCs w:val="28"/>
          <w:lang w:eastAsia="ru-RU" w:bidi="ru-RU"/>
        </w:rPr>
        <w:t xml:space="preserve"> пропускаются беспрепятственно после выяснения причины прибытия и проверки удостоверений личности</w:t>
      </w:r>
      <w:r w:rsidR="005447BD" w:rsidRPr="003D1DF8">
        <w:rPr>
          <w:sz w:val="28"/>
          <w:szCs w:val="28"/>
        </w:rPr>
        <w:t xml:space="preserve"> сотрудников</w:t>
      </w:r>
      <w:r w:rsidR="005447BD" w:rsidRPr="003D1DF8">
        <w:rPr>
          <w:color w:val="000000"/>
          <w:sz w:val="28"/>
          <w:szCs w:val="28"/>
          <w:lang w:eastAsia="ru-RU" w:bidi="ru-RU"/>
        </w:rPr>
        <w:t xml:space="preserve">. </w:t>
      </w:r>
    </w:p>
    <w:p w:rsidR="003F1192" w:rsidRPr="003D1DF8" w:rsidRDefault="00B4533F" w:rsidP="005447BD">
      <w:pPr>
        <w:pStyle w:val="1"/>
        <w:shd w:val="clear" w:color="auto" w:fill="auto"/>
        <w:tabs>
          <w:tab w:val="left" w:pos="142"/>
        </w:tabs>
        <w:spacing w:line="240" w:lineRule="auto"/>
        <w:ind w:firstLine="709"/>
        <w:jc w:val="both"/>
        <w:rPr>
          <w:color w:val="000000"/>
          <w:sz w:val="28"/>
          <w:szCs w:val="28"/>
          <w:lang w:eastAsia="ru-RU" w:bidi="ru-RU"/>
        </w:rPr>
      </w:pPr>
      <w:r w:rsidRPr="003D1DF8">
        <w:rPr>
          <w:color w:val="000000"/>
          <w:sz w:val="28"/>
          <w:szCs w:val="28"/>
          <w:lang w:eastAsia="ru-RU" w:bidi="ru-RU"/>
        </w:rPr>
        <w:t>2</w:t>
      </w:r>
      <w:r w:rsidR="004B5CC1" w:rsidRPr="003D1DF8">
        <w:rPr>
          <w:color w:val="000000"/>
          <w:sz w:val="28"/>
          <w:szCs w:val="28"/>
          <w:lang w:eastAsia="ru-RU" w:bidi="ru-RU"/>
        </w:rPr>
        <w:t>.</w:t>
      </w:r>
      <w:r w:rsidR="00506E99" w:rsidRPr="003D1DF8">
        <w:rPr>
          <w:color w:val="000000"/>
          <w:sz w:val="28"/>
          <w:szCs w:val="28"/>
          <w:lang w:eastAsia="ru-RU" w:bidi="ru-RU"/>
        </w:rPr>
        <w:t xml:space="preserve">7. </w:t>
      </w:r>
      <w:r w:rsidR="005447BD" w:rsidRPr="003D1DF8">
        <w:rPr>
          <w:color w:val="000000"/>
          <w:sz w:val="28"/>
          <w:szCs w:val="28"/>
          <w:lang w:eastAsia="ru-RU" w:bidi="ru-RU"/>
        </w:rPr>
        <w:t xml:space="preserve">Допуск </w:t>
      </w:r>
      <w:r w:rsidR="00095122" w:rsidRPr="003D1DF8">
        <w:rPr>
          <w:color w:val="000000"/>
          <w:sz w:val="28"/>
          <w:szCs w:val="28"/>
          <w:lang w:eastAsia="ru-RU" w:bidi="ru-RU"/>
        </w:rPr>
        <w:t xml:space="preserve">такси, </w:t>
      </w:r>
      <w:r w:rsidR="00426488" w:rsidRPr="003D1DF8">
        <w:rPr>
          <w:color w:val="000000"/>
          <w:sz w:val="28"/>
          <w:szCs w:val="28"/>
          <w:lang w:eastAsia="ru-RU" w:bidi="ru-RU"/>
        </w:rPr>
        <w:t>с</w:t>
      </w:r>
      <w:r w:rsidR="005447BD" w:rsidRPr="003D1DF8">
        <w:rPr>
          <w:color w:val="000000"/>
          <w:sz w:val="28"/>
          <w:szCs w:val="28"/>
          <w:lang w:eastAsia="ru-RU" w:bidi="ru-RU"/>
        </w:rPr>
        <w:t>оциально</w:t>
      </w:r>
      <w:r w:rsidR="00095122" w:rsidRPr="003D1DF8">
        <w:rPr>
          <w:color w:val="000000"/>
          <w:sz w:val="28"/>
          <w:szCs w:val="28"/>
          <w:lang w:eastAsia="ru-RU" w:bidi="ru-RU"/>
        </w:rPr>
        <w:t>го</w:t>
      </w:r>
      <w:r w:rsidR="005447BD" w:rsidRPr="003D1DF8">
        <w:rPr>
          <w:color w:val="000000"/>
          <w:sz w:val="28"/>
          <w:szCs w:val="28"/>
          <w:lang w:eastAsia="ru-RU" w:bidi="ru-RU"/>
        </w:rPr>
        <w:t xml:space="preserve"> такси на территорию больницы осуществляется при предъявлении документа, подтверждающего необходимость консультации или госпитализации перевозимого лица в ГБУЗ «ГКБ им. И.В. Давыдовского ДЗМ». </w:t>
      </w:r>
    </w:p>
    <w:p w:rsidR="005447BD" w:rsidRPr="003D1DF8" w:rsidRDefault="005447BD" w:rsidP="005447BD">
      <w:pPr>
        <w:pStyle w:val="1"/>
        <w:shd w:val="clear" w:color="auto" w:fill="auto"/>
        <w:tabs>
          <w:tab w:val="left" w:pos="142"/>
        </w:tabs>
        <w:spacing w:line="240" w:lineRule="auto"/>
        <w:ind w:firstLine="709"/>
        <w:jc w:val="both"/>
        <w:rPr>
          <w:color w:val="000000"/>
          <w:sz w:val="28"/>
          <w:szCs w:val="28"/>
          <w:lang w:eastAsia="ru-RU" w:bidi="ru-RU"/>
        </w:rPr>
      </w:pPr>
      <w:r w:rsidRPr="003D1DF8">
        <w:rPr>
          <w:color w:val="000000"/>
          <w:sz w:val="28"/>
          <w:szCs w:val="28"/>
          <w:lang w:eastAsia="ru-RU" w:bidi="ru-RU"/>
        </w:rPr>
        <w:t xml:space="preserve">При выписке пациента проезд </w:t>
      </w:r>
      <w:r w:rsidR="00095122" w:rsidRPr="003D1DF8">
        <w:rPr>
          <w:color w:val="000000"/>
          <w:sz w:val="28"/>
          <w:szCs w:val="28"/>
          <w:lang w:eastAsia="ru-RU" w:bidi="ru-RU"/>
        </w:rPr>
        <w:t>такси, социального такси</w:t>
      </w:r>
      <w:r w:rsidR="00426488" w:rsidRPr="003D1DF8">
        <w:rPr>
          <w:color w:val="000000"/>
          <w:sz w:val="28"/>
          <w:szCs w:val="28"/>
          <w:lang w:eastAsia="ru-RU" w:bidi="ru-RU"/>
        </w:rPr>
        <w:t xml:space="preserve"> </w:t>
      </w:r>
      <w:r w:rsidRPr="003D1DF8">
        <w:rPr>
          <w:color w:val="000000"/>
          <w:sz w:val="28"/>
          <w:szCs w:val="28"/>
          <w:lang w:eastAsia="ru-RU" w:bidi="ru-RU"/>
        </w:rPr>
        <w:t xml:space="preserve">на территорию </w:t>
      </w:r>
      <w:r w:rsidRPr="003D1DF8">
        <w:rPr>
          <w:color w:val="000000"/>
          <w:sz w:val="28"/>
          <w:szCs w:val="28"/>
          <w:lang w:eastAsia="ru-RU" w:bidi="ru-RU"/>
        </w:rPr>
        <w:lastRenderedPageBreak/>
        <w:t>больницы осуществляется по заявке лечащего врача, заверенной подписью заведующего отделением</w:t>
      </w:r>
      <w:r w:rsidR="00506E99" w:rsidRPr="003D1DF8">
        <w:rPr>
          <w:color w:val="000000"/>
          <w:sz w:val="28"/>
          <w:szCs w:val="28"/>
          <w:lang w:eastAsia="ru-RU" w:bidi="ru-RU"/>
        </w:rPr>
        <w:t>;</w:t>
      </w:r>
      <w:r w:rsidR="00426488" w:rsidRPr="003D1DF8">
        <w:rPr>
          <w:color w:val="000000"/>
          <w:sz w:val="28"/>
          <w:szCs w:val="28"/>
          <w:lang w:eastAsia="ru-RU" w:bidi="ru-RU"/>
        </w:rPr>
        <w:t xml:space="preserve"> </w:t>
      </w:r>
      <w:r w:rsidR="00506E99" w:rsidRPr="003D1DF8">
        <w:rPr>
          <w:color w:val="000000"/>
          <w:sz w:val="28"/>
          <w:szCs w:val="28"/>
          <w:lang w:eastAsia="ru-RU" w:bidi="ru-RU"/>
        </w:rPr>
        <w:t xml:space="preserve">а также лиц, указанных в приложении </w:t>
      </w:r>
      <w:r w:rsidR="00CB7071" w:rsidRPr="003D1DF8">
        <w:rPr>
          <w:color w:val="000000"/>
          <w:sz w:val="28"/>
          <w:szCs w:val="28"/>
          <w:lang w:eastAsia="ru-RU" w:bidi="ru-RU"/>
        </w:rPr>
        <w:t>2</w:t>
      </w:r>
      <w:r w:rsidR="00506E99" w:rsidRPr="003D1DF8">
        <w:rPr>
          <w:color w:val="000000"/>
          <w:sz w:val="28"/>
          <w:szCs w:val="28"/>
          <w:lang w:eastAsia="ru-RU" w:bidi="ru-RU"/>
        </w:rPr>
        <w:t xml:space="preserve"> к настоящему приказу; </w:t>
      </w:r>
      <w:r w:rsidR="00426488" w:rsidRPr="003D1DF8">
        <w:rPr>
          <w:color w:val="000000"/>
          <w:sz w:val="28"/>
          <w:szCs w:val="28"/>
          <w:lang w:eastAsia="ru-RU" w:bidi="ru-RU"/>
        </w:rPr>
        <w:t xml:space="preserve">либо по заявке </w:t>
      </w:r>
      <w:r w:rsidR="005E6CDC" w:rsidRPr="003D1DF8">
        <w:rPr>
          <w:color w:val="000000"/>
          <w:sz w:val="28"/>
          <w:szCs w:val="28"/>
          <w:lang w:eastAsia="ru-RU" w:bidi="ru-RU"/>
        </w:rPr>
        <w:t>специалиста администратора МФЦ (</w:t>
      </w:r>
      <w:r w:rsidR="00D92CD4" w:rsidRPr="003D1DF8">
        <w:rPr>
          <w:color w:val="000000"/>
          <w:sz w:val="28"/>
          <w:szCs w:val="28"/>
          <w:lang w:eastAsia="ru-RU" w:bidi="ru-RU"/>
        </w:rPr>
        <w:t>сообщение</w:t>
      </w:r>
      <w:r w:rsidR="005E6CDC" w:rsidRPr="003D1DF8">
        <w:rPr>
          <w:color w:val="000000"/>
          <w:sz w:val="28"/>
          <w:szCs w:val="28"/>
          <w:lang w:eastAsia="ru-RU" w:bidi="ru-RU"/>
        </w:rPr>
        <w:t xml:space="preserve"> со служебного телефона)</w:t>
      </w:r>
      <w:r w:rsidR="00A901F1" w:rsidRPr="003D1DF8">
        <w:rPr>
          <w:color w:val="000000"/>
          <w:sz w:val="28"/>
          <w:szCs w:val="28"/>
          <w:lang w:eastAsia="ru-RU" w:bidi="ru-RU"/>
        </w:rPr>
        <w:t xml:space="preserve"> для допуска на территорию к 5 корпусу</w:t>
      </w:r>
      <w:r w:rsidRPr="003D1DF8">
        <w:rPr>
          <w:color w:val="000000"/>
          <w:sz w:val="28"/>
          <w:szCs w:val="28"/>
          <w:lang w:eastAsia="ru-RU" w:bidi="ru-RU"/>
        </w:rPr>
        <w:t>.</w:t>
      </w:r>
    </w:p>
    <w:p w:rsidR="00487D8E" w:rsidRPr="003D1DF8" w:rsidRDefault="00B4533F" w:rsidP="00487D8E">
      <w:pPr>
        <w:spacing w:after="0"/>
        <w:ind w:firstLine="720"/>
        <w:jc w:val="both"/>
        <w:rPr>
          <w:rFonts w:ascii="Times New Roman" w:hAnsi="Times New Roman" w:cs="Times New Roman"/>
          <w:color w:val="000000"/>
          <w:sz w:val="28"/>
          <w:szCs w:val="28"/>
        </w:rPr>
      </w:pPr>
      <w:r w:rsidRPr="003D1DF8">
        <w:rPr>
          <w:rFonts w:ascii="Times New Roman" w:hAnsi="Times New Roman" w:cs="Times New Roman"/>
          <w:color w:val="000000"/>
          <w:sz w:val="28"/>
          <w:szCs w:val="28"/>
          <w:lang w:eastAsia="ru-RU" w:bidi="ru-RU"/>
        </w:rPr>
        <w:t>2</w:t>
      </w:r>
      <w:r w:rsidR="004B5CC1" w:rsidRPr="003D1DF8">
        <w:rPr>
          <w:rFonts w:ascii="Times New Roman" w:hAnsi="Times New Roman" w:cs="Times New Roman"/>
          <w:color w:val="000000"/>
          <w:sz w:val="28"/>
          <w:szCs w:val="28"/>
          <w:lang w:eastAsia="ru-RU" w:bidi="ru-RU"/>
        </w:rPr>
        <w:t>.</w:t>
      </w:r>
      <w:r w:rsidR="00506E99" w:rsidRPr="003D1DF8">
        <w:rPr>
          <w:rFonts w:ascii="Times New Roman" w:hAnsi="Times New Roman" w:cs="Times New Roman"/>
          <w:color w:val="000000"/>
          <w:sz w:val="28"/>
          <w:szCs w:val="28"/>
          <w:lang w:eastAsia="ru-RU" w:bidi="ru-RU"/>
        </w:rPr>
        <w:t xml:space="preserve">8. </w:t>
      </w:r>
      <w:r w:rsidR="00487D8E" w:rsidRPr="003D1DF8">
        <w:rPr>
          <w:rFonts w:ascii="Times New Roman" w:hAnsi="Times New Roman" w:cs="Times New Roman"/>
          <w:color w:val="000000"/>
          <w:sz w:val="28"/>
          <w:szCs w:val="28"/>
        </w:rPr>
        <w:t>Личные автомобили</w:t>
      </w:r>
      <w:r w:rsidR="00432160" w:rsidRPr="003D1DF8">
        <w:rPr>
          <w:rFonts w:ascii="Times New Roman" w:hAnsi="Times New Roman" w:cs="Times New Roman"/>
          <w:color w:val="000000"/>
          <w:sz w:val="28"/>
          <w:szCs w:val="28"/>
        </w:rPr>
        <w:t>, такси</w:t>
      </w:r>
      <w:r w:rsidR="00D2580C" w:rsidRPr="003D1DF8">
        <w:rPr>
          <w:rFonts w:ascii="Times New Roman" w:hAnsi="Times New Roman" w:cs="Times New Roman"/>
          <w:color w:val="000000"/>
          <w:sz w:val="28"/>
          <w:szCs w:val="28"/>
        </w:rPr>
        <w:t>,</w:t>
      </w:r>
      <w:r w:rsidR="00487D8E" w:rsidRPr="003D1DF8">
        <w:rPr>
          <w:rFonts w:ascii="Times New Roman" w:hAnsi="Times New Roman" w:cs="Times New Roman"/>
          <w:color w:val="000000"/>
          <w:sz w:val="28"/>
          <w:szCs w:val="28"/>
        </w:rPr>
        <w:t xml:space="preserve"> </w:t>
      </w:r>
      <w:r w:rsidR="00432160" w:rsidRPr="003D1DF8">
        <w:rPr>
          <w:rFonts w:ascii="Times New Roman" w:hAnsi="Times New Roman" w:cs="Times New Roman"/>
          <w:color w:val="000000"/>
          <w:sz w:val="28"/>
          <w:szCs w:val="28"/>
        </w:rPr>
        <w:t xml:space="preserve">специальные автотранспортные средства, </w:t>
      </w:r>
      <w:r w:rsidR="00D2580C" w:rsidRPr="003D1DF8">
        <w:rPr>
          <w:rFonts w:ascii="Times New Roman" w:hAnsi="Times New Roman" w:cs="Times New Roman"/>
          <w:color w:val="000000"/>
          <w:sz w:val="28"/>
          <w:szCs w:val="28"/>
        </w:rPr>
        <w:t>перевозящие</w:t>
      </w:r>
      <w:r w:rsidR="00487D8E" w:rsidRPr="003D1DF8">
        <w:rPr>
          <w:rFonts w:ascii="Times New Roman" w:hAnsi="Times New Roman" w:cs="Times New Roman"/>
          <w:color w:val="000000"/>
          <w:sz w:val="28"/>
          <w:szCs w:val="28"/>
        </w:rPr>
        <w:t xml:space="preserve"> инвалидов</w:t>
      </w:r>
      <w:r w:rsidR="00432160" w:rsidRPr="003D1DF8">
        <w:rPr>
          <w:rFonts w:ascii="Times New Roman" w:hAnsi="Times New Roman" w:cs="Times New Roman"/>
          <w:color w:val="000000"/>
          <w:sz w:val="28"/>
          <w:szCs w:val="28"/>
        </w:rPr>
        <w:t xml:space="preserve"> 1, 2 и 3 группы;</w:t>
      </w:r>
      <w:r w:rsidR="00487D8E" w:rsidRPr="003D1DF8">
        <w:rPr>
          <w:rFonts w:ascii="Times New Roman" w:hAnsi="Times New Roman" w:cs="Times New Roman"/>
          <w:color w:val="000000"/>
          <w:sz w:val="28"/>
          <w:szCs w:val="28"/>
        </w:rPr>
        <w:t xml:space="preserve"> </w:t>
      </w:r>
      <w:r w:rsidR="00D2580C" w:rsidRPr="003D1DF8">
        <w:rPr>
          <w:rFonts w:ascii="Times New Roman" w:hAnsi="Times New Roman" w:cs="Times New Roman"/>
          <w:color w:val="000000"/>
          <w:sz w:val="28"/>
          <w:szCs w:val="28"/>
        </w:rPr>
        <w:t xml:space="preserve">автомобили, перевозящие </w:t>
      </w:r>
      <w:r w:rsidR="00487D8E" w:rsidRPr="003D1DF8">
        <w:rPr>
          <w:rFonts w:ascii="Times New Roman" w:hAnsi="Times New Roman" w:cs="Times New Roman"/>
          <w:color w:val="000000"/>
          <w:sz w:val="28"/>
          <w:szCs w:val="28"/>
        </w:rPr>
        <w:t xml:space="preserve">маломобильные категории граждан, лиц пенсионного возраста, которые в силу состояния здоровья испытывают трудности в передвижении, имеют право проезда по территории больницы при соблюдении следующих требований: </w:t>
      </w:r>
    </w:p>
    <w:p w:rsidR="00487D8E" w:rsidRPr="003D1DF8" w:rsidRDefault="00487D8E" w:rsidP="00487D8E">
      <w:pPr>
        <w:spacing w:after="0"/>
        <w:ind w:firstLine="720"/>
        <w:jc w:val="both"/>
        <w:rPr>
          <w:rFonts w:ascii="Times New Roman" w:hAnsi="Times New Roman" w:cs="Times New Roman"/>
          <w:color w:val="000000"/>
          <w:sz w:val="28"/>
          <w:szCs w:val="28"/>
        </w:rPr>
      </w:pPr>
      <w:r w:rsidRPr="003D1DF8">
        <w:rPr>
          <w:rFonts w:ascii="Times New Roman" w:hAnsi="Times New Roman" w:cs="Times New Roman"/>
          <w:color w:val="000000"/>
          <w:sz w:val="28"/>
          <w:szCs w:val="28"/>
        </w:rPr>
        <w:t>2.8.1. Лицо, управляющее транспортным средством, либо лицо, находящееся в автомобиле, осуществляющем перевозку вышеуказанных категорий граждан, обязано предъявить сотруднику службы охраны один их следующих документов:</w:t>
      </w:r>
    </w:p>
    <w:p w:rsidR="00487D8E" w:rsidRPr="003D1DF8" w:rsidRDefault="00487D8E" w:rsidP="00487D8E">
      <w:pPr>
        <w:spacing w:after="0"/>
        <w:ind w:firstLine="720"/>
        <w:jc w:val="both"/>
        <w:rPr>
          <w:rFonts w:ascii="Times New Roman" w:hAnsi="Times New Roman" w:cs="Times New Roman"/>
          <w:color w:val="000000"/>
          <w:sz w:val="28"/>
          <w:szCs w:val="28"/>
        </w:rPr>
      </w:pPr>
      <w:r w:rsidRPr="003D1DF8">
        <w:rPr>
          <w:rFonts w:ascii="Times New Roman" w:hAnsi="Times New Roman" w:cs="Times New Roman"/>
          <w:color w:val="000000"/>
          <w:sz w:val="28"/>
          <w:szCs w:val="28"/>
        </w:rPr>
        <w:t>а) документ, подтверждающий инвалидность;</w:t>
      </w:r>
    </w:p>
    <w:p w:rsidR="00487D8E" w:rsidRPr="003D1DF8" w:rsidRDefault="00487D8E" w:rsidP="00487D8E">
      <w:pPr>
        <w:spacing w:after="0"/>
        <w:ind w:firstLine="720"/>
        <w:jc w:val="both"/>
        <w:rPr>
          <w:rFonts w:ascii="Times New Roman" w:hAnsi="Times New Roman" w:cs="Times New Roman"/>
          <w:color w:val="000000"/>
          <w:sz w:val="28"/>
          <w:szCs w:val="28"/>
        </w:rPr>
      </w:pPr>
      <w:r w:rsidRPr="003D1DF8">
        <w:rPr>
          <w:rFonts w:ascii="Times New Roman" w:hAnsi="Times New Roman" w:cs="Times New Roman"/>
          <w:color w:val="000000"/>
          <w:sz w:val="28"/>
          <w:szCs w:val="28"/>
        </w:rPr>
        <w:t>б) пенсионное удостоверение;</w:t>
      </w:r>
    </w:p>
    <w:p w:rsidR="00487D8E" w:rsidRPr="003D1DF8" w:rsidRDefault="00487D8E" w:rsidP="00487D8E">
      <w:pPr>
        <w:spacing w:after="0"/>
        <w:ind w:firstLine="720"/>
        <w:jc w:val="both"/>
        <w:rPr>
          <w:rFonts w:ascii="Times New Roman" w:hAnsi="Times New Roman" w:cs="Times New Roman"/>
          <w:color w:val="000000"/>
          <w:sz w:val="28"/>
          <w:szCs w:val="28"/>
        </w:rPr>
      </w:pPr>
      <w:r w:rsidRPr="003D1DF8">
        <w:rPr>
          <w:rFonts w:ascii="Times New Roman" w:hAnsi="Times New Roman" w:cs="Times New Roman"/>
          <w:color w:val="000000"/>
          <w:sz w:val="28"/>
          <w:szCs w:val="28"/>
        </w:rPr>
        <w:t xml:space="preserve">в) удостоверение ветерана, </w:t>
      </w:r>
    </w:p>
    <w:p w:rsidR="00487D8E" w:rsidRPr="003D1DF8" w:rsidRDefault="00487D8E" w:rsidP="00487D8E">
      <w:pPr>
        <w:spacing w:after="0"/>
        <w:ind w:firstLine="720"/>
        <w:jc w:val="both"/>
        <w:rPr>
          <w:rFonts w:ascii="Times New Roman" w:hAnsi="Times New Roman" w:cs="Times New Roman"/>
          <w:color w:val="000000"/>
          <w:sz w:val="28"/>
          <w:szCs w:val="28"/>
        </w:rPr>
      </w:pPr>
      <w:r w:rsidRPr="003D1DF8">
        <w:rPr>
          <w:rFonts w:ascii="Times New Roman" w:hAnsi="Times New Roman" w:cs="Times New Roman"/>
          <w:color w:val="000000"/>
          <w:sz w:val="28"/>
          <w:szCs w:val="28"/>
        </w:rPr>
        <w:t>г) удостоверение участника</w:t>
      </w:r>
      <w:r w:rsidR="00417F27" w:rsidRPr="003D1DF8">
        <w:rPr>
          <w:rFonts w:ascii="Times New Roman" w:hAnsi="Times New Roman" w:cs="Times New Roman"/>
          <w:color w:val="000000"/>
          <w:sz w:val="28"/>
          <w:szCs w:val="28"/>
        </w:rPr>
        <w:t xml:space="preserve"> боевых действий, участника СВО.</w:t>
      </w:r>
    </w:p>
    <w:p w:rsidR="00487D8E" w:rsidRPr="003D1DF8" w:rsidRDefault="00487D8E" w:rsidP="00487D8E">
      <w:pPr>
        <w:spacing w:after="0"/>
        <w:ind w:firstLine="720"/>
        <w:jc w:val="both"/>
        <w:rPr>
          <w:rFonts w:ascii="Times New Roman" w:hAnsi="Times New Roman" w:cs="Times New Roman"/>
          <w:color w:val="000000"/>
          <w:sz w:val="28"/>
          <w:szCs w:val="28"/>
        </w:rPr>
      </w:pPr>
      <w:r w:rsidRPr="003D1DF8">
        <w:rPr>
          <w:rFonts w:ascii="Times New Roman" w:hAnsi="Times New Roman" w:cs="Times New Roman"/>
          <w:color w:val="000000"/>
          <w:sz w:val="28"/>
          <w:szCs w:val="28"/>
        </w:rPr>
        <w:t xml:space="preserve">2.8.2. Скорость автотранспорта движения по территории учреждения не должна превышать 5 км/час; </w:t>
      </w:r>
    </w:p>
    <w:p w:rsidR="00487D8E" w:rsidRPr="003D1DF8" w:rsidRDefault="00487D8E" w:rsidP="00487D8E">
      <w:pPr>
        <w:spacing w:after="0"/>
        <w:ind w:firstLine="720"/>
        <w:jc w:val="both"/>
        <w:rPr>
          <w:rFonts w:ascii="Times New Roman" w:hAnsi="Times New Roman" w:cs="Times New Roman"/>
          <w:color w:val="000000"/>
          <w:sz w:val="28"/>
          <w:szCs w:val="28"/>
        </w:rPr>
      </w:pPr>
      <w:r w:rsidRPr="003D1DF8">
        <w:rPr>
          <w:rFonts w:ascii="Times New Roman" w:hAnsi="Times New Roman" w:cs="Times New Roman"/>
          <w:color w:val="000000"/>
          <w:sz w:val="28"/>
          <w:szCs w:val="28"/>
        </w:rPr>
        <w:t xml:space="preserve">2.8.3. Автотранспортное средство, осуществляющее перевозку инвалидов, маломобильных категорий граждан, может подъезжать к корпусам/строениям больницы только на время, необходимое для высадки и посадки инвалидов, маломобильных категорий граждан, в том числе с использованием кресла-коляски (не более 20 минут). </w:t>
      </w:r>
    </w:p>
    <w:p w:rsidR="00487D8E" w:rsidRPr="003D1DF8" w:rsidRDefault="00487D8E" w:rsidP="00487D8E">
      <w:pPr>
        <w:spacing w:after="0"/>
        <w:ind w:firstLine="720"/>
        <w:jc w:val="both"/>
        <w:rPr>
          <w:rFonts w:ascii="Times New Roman" w:hAnsi="Times New Roman" w:cs="Times New Roman"/>
          <w:color w:val="000000"/>
          <w:sz w:val="28"/>
          <w:szCs w:val="28"/>
        </w:rPr>
      </w:pPr>
      <w:r w:rsidRPr="003D1DF8">
        <w:rPr>
          <w:rFonts w:ascii="Times New Roman" w:hAnsi="Times New Roman" w:cs="Times New Roman"/>
          <w:color w:val="000000"/>
          <w:sz w:val="28"/>
          <w:szCs w:val="28"/>
        </w:rPr>
        <w:t xml:space="preserve">По окончании высадки\посадки инвалидов, маломобильных категорий граждан, водитель, осуществляющий перевозку, обязан покинуть территорию </w:t>
      </w:r>
      <w:r w:rsidR="00417F27" w:rsidRPr="003D1DF8">
        <w:rPr>
          <w:rFonts w:ascii="Times New Roman" w:hAnsi="Times New Roman" w:cs="Times New Roman"/>
          <w:color w:val="000000"/>
          <w:sz w:val="28"/>
          <w:szCs w:val="28"/>
        </w:rPr>
        <w:t>больницы</w:t>
      </w:r>
      <w:r w:rsidRPr="003D1DF8">
        <w:rPr>
          <w:rFonts w:ascii="Times New Roman" w:hAnsi="Times New Roman" w:cs="Times New Roman"/>
          <w:color w:val="000000"/>
          <w:sz w:val="28"/>
          <w:szCs w:val="28"/>
        </w:rPr>
        <w:t xml:space="preserve"> и ожидать перевозимое лицо вне территории учреждения. </w:t>
      </w:r>
    </w:p>
    <w:p w:rsidR="00487D8E" w:rsidRPr="003D1DF8" w:rsidRDefault="00487D8E" w:rsidP="00487D8E">
      <w:pPr>
        <w:spacing w:after="0"/>
        <w:ind w:firstLine="720"/>
        <w:jc w:val="both"/>
        <w:rPr>
          <w:rFonts w:ascii="Times New Roman" w:hAnsi="Times New Roman" w:cs="Times New Roman"/>
          <w:color w:val="000000"/>
          <w:sz w:val="28"/>
          <w:szCs w:val="28"/>
        </w:rPr>
      </w:pPr>
      <w:r w:rsidRPr="003D1DF8">
        <w:rPr>
          <w:rFonts w:ascii="Times New Roman" w:hAnsi="Times New Roman" w:cs="Times New Roman"/>
          <w:color w:val="000000"/>
          <w:sz w:val="28"/>
          <w:szCs w:val="28"/>
        </w:rPr>
        <w:t xml:space="preserve">2.8.4. Если за рулем автомобиля находится непосредственно инвалид, маломобильные категории граждан, то такие автомобили осуществляют парковку на территории больницы в указанных службой охраны местах, и их транспортировка от места стоянки до нужного корпуса/строения может осуществляться автотранспортом учреждения, либо с использованием колясок. </w:t>
      </w:r>
    </w:p>
    <w:p w:rsidR="00487D8E" w:rsidRPr="003D1DF8" w:rsidRDefault="00487D8E" w:rsidP="00487D8E">
      <w:pPr>
        <w:spacing w:after="0"/>
        <w:ind w:firstLine="720"/>
        <w:jc w:val="both"/>
        <w:rPr>
          <w:rFonts w:ascii="Times New Roman" w:hAnsi="Times New Roman" w:cs="Times New Roman"/>
          <w:color w:val="000000"/>
          <w:sz w:val="28"/>
          <w:szCs w:val="28"/>
        </w:rPr>
      </w:pPr>
      <w:r w:rsidRPr="003D1DF8">
        <w:rPr>
          <w:rFonts w:ascii="Times New Roman" w:hAnsi="Times New Roman" w:cs="Times New Roman"/>
          <w:color w:val="000000"/>
          <w:sz w:val="28"/>
          <w:szCs w:val="28"/>
        </w:rPr>
        <w:t>2.8.5. Если инвалиду требуется помощь работника больницы, он должен уведомить об этом сотрудников службы охраны, для передачи об этом информации в приемное отделение.</w:t>
      </w:r>
    </w:p>
    <w:p w:rsidR="00047AF3" w:rsidRPr="003D1DF8" w:rsidRDefault="00B4533F" w:rsidP="005447BD">
      <w:pPr>
        <w:pStyle w:val="1"/>
        <w:shd w:val="clear" w:color="auto" w:fill="auto"/>
        <w:tabs>
          <w:tab w:val="left" w:pos="142"/>
        </w:tabs>
        <w:spacing w:line="240" w:lineRule="auto"/>
        <w:ind w:firstLine="709"/>
        <w:jc w:val="both"/>
        <w:rPr>
          <w:color w:val="000000"/>
          <w:sz w:val="28"/>
          <w:szCs w:val="28"/>
          <w:lang w:eastAsia="ru-RU" w:bidi="ru-RU"/>
        </w:rPr>
      </w:pPr>
      <w:r w:rsidRPr="003D1DF8">
        <w:rPr>
          <w:color w:val="000000"/>
          <w:sz w:val="28"/>
          <w:szCs w:val="28"/>
          <w:lang w:eastAsia="ru-RU" w:bidi="ru-RU"/>
        </w:rPr>
        <w:t>2</w:t>
      </w:r>
      <w:r w:rsidR="004B5CC1" w:rsidRPr="003D1DF8">
        <w:rPr>
          <w:color w:val="000000"/>
          <w:sz w:val="28"/>
          <w:szCs w:val="28"/>
          <w:lang w:eastAsia="ru-RU" w:bidi="ru-RU"/>
        </w:rPr>
        <w:t>.</w:t>
      </w:r>
      <w:r w:rsidR="00506E99" w:rsidRPr="003D1DF8">
        <w:rPr>
          <w:color w:val="000000"/>
          <w:sz w:val="28"/>
          <w:szCs w:val="28"/>
          <w:lang w:eastAsia="ru-RU" w:bidi="ru-RU"/>
        </w:rPr>
        <w:t>9</w:t>
      </w:r>
      <w:r w:rsidR="005447BD" w:rsidRPr="003D1DF8">
        <w:rPr>
          <w:color w:val="000000"/>
          <w:sz w:val="28"/>
          <w:szCs w:val="28"/>
          <w:lang w:eastAsia="ru-RU" w:bidi="ru-RU"/>
        </w:rPr>
        <w:t xml:space="preserve">. </w:t>
      </w:r>
      <w:r w:rsidR="00047AF3" w:rsidRPr="003D1DF8">
        <w:rPr>
          <w:color w:val="000000"/>
          <w:sz w:val="28"/>
          <w:szCs w:val="28"/>
          <w:lang w:eastAsia="ru-RU" w:bidi="ru-RU"/>
        </w:rPr>
        <w:t xml:space="preserve">Разрешается провоз на территорию больницы собак-проводников при наличии документов, подтверждающих их специальное обучение, выданных по форме, утвержденной приказом Министерства труда и социальной защиты Российской Федерации от 22 июня 2015 г. № 386н «Об </w:t>
      </w:r>
      <w:r w:rsidR="00047AF3" w:rsidRPr="003D1DF8">
        <w:rPr>
          <w:color w:val="000000"/>
          <w:sz w:val="28"/>
          <w:szCs w:val="28"/>
          <w:lang w:eastAsia="ru-RU" w:bidi="ru-RU"/>
        </w:rPr>
        <w:lastRenderedPageBreak/>
        <w:t>утверждении формы документа, подтверждающего специальное обучение собаки-проводника и порядка его выдачи».</w:t>
      </w:r>
    </w:p>
    <w:p w:rsidR="00EB0CF2" w:rsidRPr="003D1DF8" w:rsidRDefault="00B4533F" w:rsidP="00EB0CF2">
      <w:pPr>
        <w:pStyle w:val="1"/>
        <w:shd w:val="clear" w:color="auto" w:fill="auto"/>
        <w:tabs>
          <w:tab w:val="left" w:pos="142"/>
        </w:tabs>
        <w:spacing w:line="240" w:lineRule="auto"/>
        <w:ind w:firstLine="709"/>
        <w:jc w:val="both"/>
        <w:rPr>
          <w:color w:val="000000"/>
          <w:sz w:val="28"/>
          <w:szCs w:val="28"/>
          <w:lang w:eastAsia="ru-RU" w:bidi="ru-RU"/>
        </w:rPr>
      </w:pPr>
      <w:r w:rsidRPr="003D1DF8">
        <w:rPr>
          <w:color w:val="000000"/>
          <w:sz w:val="28"/>
          <w:szCs w:val="28"/>
          <w:lang w:eastAsia="ru-RU" w:bidi="ru-RU"/>
        </w:rPr>
        <w:t>2</w:t>
      </w:r>
      <w:r w:rsidR="00047AF3" w:rsidRPr="003D1DF8">
        <w:rPr>
          <w:color w:val="000000"/>
          <w:sz w:val="28"/>
          <w:szCs w:val="28"/>
          <w:lang w:eastAsia="ru-RU" w:bidi="ru-RU"/>
        </w:rPr>
        <w:t xml:space="preserve">.10. </w:t>
      </w:r>
      <w:r w:rsidR="00EB0CF2" w:rsidRPr="003D1DF8">
        <w:rPr>
          <w:color w:val="000000"/>
          <w:sz w:val="28"/>
          <w:szCs w:val="28"/>
          <w:lang w:eastAsia="ru-RU" w:bidi="ru-RU"/>
        </w:rPr>
        <w:t xml:space="preserve">Въезд на территорию больницы посетителей, следующих в патологоанатомическое отделение на личном автотранспорте запрещен. </w:t>
      </w:r>
    </w:p>
    <w:p w:rsidR="00EB0CF2" w:rsidRPr="003D1DF8" w:rsidRDefault="00EB0CF2" w:rsidP="00EB0CF2">
      <w:pPr>
        <w:pStyle w:val="1"/>
        <w:shd w:val="clear" w:color="auto" w:fill="auto"/>
        <w:tabs>
          <w:tab w:val="left" w:pos="142"/>
        </w:tabs>
        <w:spacing w:line="240" w:lineRule="auto"/>
        <w:ind w:firstLine="709"/>
        <w:jc w:val="both"/>
        <w:rPr>
          <w:color w:val="000000"/>
          <w:sz w:val="28"/>
          <w:szCs w:val="28"/>
          <w:lang w:eastAsia="ru-RU" w:bidi="ru-RU"/>
        </w:rPr>
      </w:pPr>
      <w:r w:rsidRPr="003D1DF8">
        <w:rPr>
          <w:color w:val="000000"/>
          <w:sz w:val="28"/>
          <w:szCs w:val="28"/>
          <w:lang w:eastAsia="ru-RU" w:bidi="ru-RU"/>
        </w:rPr>
        <w:t xml:space="preserve">2.11. Автотранспорт подрядных (сторонних обслуживающих организаций) на территории больницы допускается на основании Списка (Перечня) автотранспорта, имеющего временное право въезда на территорию учреждения (с выдачей временных пропусков для автотранспорта), согласно письменных заявок руководителей (заместителей руководителей) подрядных организаций на имя директора больницы с указанием номера и марки автомашины. </w:t>
      </w:r>
    </w:p>
    <w:p w:rsidR="005447BD" w:rsidRPr="003D1DF8" w:rsidRDefault="00EB0CF2" w:rsidP="005447BD">
      <w:pPr>
        <w:pStyle w:val="1"/>
        <w:shd w:val="clear" w:color="auto" w:fill="auto"/>
        <w:tabs>
          <w:tab w:val="left" w:pos="142"/>
        </w:tabs>
        <w:spacing w:line="240" w:lineRule="auto"/>
        <w:ind w:firstLine="709"/>
        <w:jc w:val="both"/>
        <w:rPr>
          <w:color w:val="000000"/>
          <w:sz w:val="28"/>
          <w:szCs w:val="28"/>
          <w:lang w:eastAsia="ru-RU" w:bidi="ru-RU"/>
        </w:rPr>
      </w:pPr>
      <w:r w:rsidRPr="003D1DF8">
        <w:rPr>
          <w:color w:val="000000"/>
          <w:sz w:val="28"/>
          <w:szCs w:val="28"/>
          <w:lang w:eastAsia="ru-RU" w:bidi="ru-RU"/>
        </w:rPr>
        <w:t>2.12. Разрешается вывоз автотранспортом подрядных организаций строительного мусора с территории без оформления заявок, после проведения осмотра охранником КПП.</w:t>
      </w:r>
    </w:p>
    <w:p w:rsidR="004B5CC1" w:rsidRPr="003D1DF8" w:rsidRDefault="00B4533F" w:rsidP="004B5CC1">
      <w:pPr>
        <w:pStyle w:val="1"/>
        <w:shd w:val="clear" w:color="auto" w:fill="auto"/>
        <w:tabs>
          <w:tab w:val="left" w:pos="142"/>
        </w:tabs>
        <w:spacing w:line="240" w:lineRule="auto"/>
        <w:ind w:firstLine="709"/>
        <w:jc w:val="both"/>
        <w:rPr>
          <w:color w:val="000000"/>
          <w:sz w:val="28"/>
          <w:szCs w:val="28"/>
          <w:lang w:eastAsia="ru-RU" w:bidi="ru-RU"/>
        </w:rPr>
      </w:pPr>
      <w:r w:rsidRPr="003D1DF8">
        <w:rPr>
          <w:color w:val="000000"/>
          <w:sz w:val="28"/>
          <w:szCs w:val="28"/>
          <w:lang w:eastAsia="ru-RU" w:bidi="ru-RU"/>
        </w:rPr>
        <w:t>2</w:t>
      </w:r>
      <w:r w:rsidR="004B5CC1" w:rsidRPr="003D1DF8">
        <w:rPr>
          <w:color w:val="000000"/>
          <w:sz w:val="28"/>
          <w:szCs w:val="28"/>
          <w:lang w:eastAsia="ru-RU" w:bidi="ru-RU"/>
        </w:rPr>
        <w:t>.</w:t>
      </w:r>
      <w:r w:rsidR="00EB0CF2" w:rsidRPr="003D1DF8">
        <w:rPr>
          <w:color w:val="000000"/>
          <w:sz w:val="28"/>
          <w:szCs w:val="28"/>
          <w:lang w:eastAsia="ru-RU" w:bidi="ru-RU"/>
        </w:rPr>
        <w:t>13</w:t>
      </w:r>
      <w:r w:rsidR="004B5CC1" w:rsidRPr="003D1DF8">
        <w:rPr>
          <w:color w:val="000000"/>
          <w:sz w:val="28"/>
          <w:szCs w:val="28"/>
          <w:lang w:eastAsia="ru-RU" w:bidi="ru-RU"/>
        </w:rPr>
        <w:t xml:space="preserve">. Въезд и парковка автотранспорта на территорию больницы в ночное время разрешается в исключительных случаях, по согласованию с администрацией больницы. </w:t>
      </w:r>
    </w:p>
    <w:p w:rsidR="004B5CC1" w:rsidRPr="003D1DF8" w:rsidRDefault="004B5CC1" w:rsidP="004B5CC1">
      <w:pPr>
        <w:pStyle w:val="1"/>
        <w:shd w:val="clear" w:color="auto" w:fill="auto"/>
        <w:tabs>
          <w:tab w:val="left" w:pos="142"/>
        </w:tabs>
        <w:spacing w:line="240" w:lineRule="auto"/>
        <w:ind w:firstLine="709"/>
        <w:jc w:val="both"/>
        <w:rPr>
          <w:color w:val="000000"/>
          <w:sz w:val="28"/>
          <w:szCs w:val="28"/>
          <w:lang w:eastAsia="ru-RU" w:bidi="ru-RU"/>
        </w:rPr>
      </w:pPr>
    </w:p>
    <w:p w:rsidR="004B5CC1" w:rsidRPr="003D1DF8" w:rsidRDefault="00EB0CF2" w:rsidP="005447BD">
      <w:pPr>
        <w:pStyle w:val="1"/>
        <w:shd w:val="clear" w:color="auto" w:fill="auto"/>
        <w:tabs>
          <w:tab w:val="left" w:pos="142"/>
        </w:tabs>
        <w:spacing w:line="240" w:lineRule="auto"/>
        <w:ind w:firstLine="709"/>
        <w:jc w:val="both"/>
        <w:rPr>
          <w:b/>
          <w:color w:val="000000"/>
          <w:sz w:val="28"/>
          <w:szCs w:val="28"/>
          <w:lang w:eastAsia="ru-RU" w:bidi="ru-RU"/>
        </w:rPr>
      </w:pPr>
      <w:r w:rsidRPr="003D1DF8">
        <w:rPr>
          <w:b/>
          <w:color w:val="000000"/>
          <w:sz w:val="28"/>
          <w:szCs w:val="28"/>
          <w:lang w:eastAsia="ru-RU" w:bidi="ru-RU"/>
        </w:rPr>
        <w:t>3</w:t>
      </w:r>
      <w:r w:rsidR="004B5CC1" w:rsidRPr="003D1DF8">
        <w:rPr>
          <w:b/>
          <w:color w:val="000000"/>
          <w:sz w:val="28"/>
          <w:szCs w:val="28"/>
          <w:lang w:eastAsia="ru-RU" w:bidi="ru-RU"/>
        </w:rPr>
        <w:t>. Организация парковки автотранспорта</w:t>
      </w:r>
      <w:r w:rsidRPr="003D1DF8">
        <w:rPr>
          <w:b/>
          <w:color w:val="000000"/>
          <w:sz w:val="28"/>
          <w:szCs w:val="28"/>
          <w:lang w:eastAsia="ru-RU" w:bidi="ru-RU"/>
        </w:rPr>
        <w:t xml:space="preserve"> на территории ГБУЗ «ГКБ им. И.В. Давыдовского ДЗМ»</w:t>
      </w:r>
    </w:p>
    <w:p w:rsidR="00B4533F" w:rsidRPr="003D1DF8" w:rsidRDefault="00EB0CF2" w:rsidP="00B4533F">
      <w:pPr>
        <w:pStyle w:val="1"/>
        <w:shd w:val="clear" w:color="auto" w:fill="auto"/>
        <w:tabs>
          <w:tab w:val="left" w:pos="142"/>
        </w:tabs>
        <w:spacing w:line="240" w:lineRule="auto"/>
        <w:ind w:firstLine="709"/>
        <w:jc w:val="both"/>
        <w:rPr>
          <w:color w:val="000000"/>
          <w:sz w:val="28"/>
          <w:szCs w:val="28"/>
          <w:lang w:eastAsia="ru-RU" w:bidi="ru-RU"/>
        </w:rPr>
      </w:pPr>
      <w:r w:rsidRPr="003D1DF8">
        <w:rPr>
          <w:color w:val="000000"/>
          <w:sz w:val="28"/>
          <w:szCs w:val="28"/>
          <w:lang w:eastAsia="ru-RU" w:bidi="ru-RU"/>
        </w:rPr>
        <w:t>3</w:t>
      </w:r>
      <w:r w:rsidR="004B5CC1" w:rsidRPr="003D1DF8">
        <w:rPr>
          <w:color w:val="000000"/>
          <w:sz w:val="28"/>
          <w:szCs w:val="28"/>
          <w:lang w:eastAsia="ru-RU" w:bidi="ru-RU"/>
        </w:rPr>
        <w:t>.1.</w:t>
      </w:r>
      <w:r w:rsidR="005447BD" w:rsidRPr="003D1DF8">
        <w:rPr>
          <w:color w:val="000000"/>
          <w:sz w:val="28"/>
          <w:szCs w:val="28"/>
          <w:lang w:eastAsia="ru-RU" w:bidi="ru-RU"/>
        </w:rPr>
        <w:t xml:space="preserve"> </w:t>
      </w:r>
      <w:r w:rsidR="00B4533F" w:rsidRPr="003D1DF8">
        <w:rPr>
          <w:sz w:val="28"/>
          <w:szCs w:val="28"/>
        </w:rPr>
        <w:t>Нахождение личного автотранспорта работников ГБУЗ «ГКБ им. И.В. Давыдовского ДЗМ» на территории больницы</w:t>
      </w:r>
      <w:r w:rsidR="00B4533F" w:rsidRPr="003D1DF8">
        <w:rPr>
          <w:color w:val="000000"/>
          <w:sz w:val="28"/>
          <w:szCs w:val="28"/>
          <w:lang w:eastAsia="ru-RU" w:bidi="ru-RU"/>
        </w:rPr>
        <w:t xml:space="preserve"> разрешается только в рабочее время работника.</w:t>
      </w:r>
    </w:p>
    <w:p w:rsidR="005447BD" w:rsidRPr="003D1DF8" w:rsidRDefault="00EB0CF2" w:rsidP="005447BD">
      <w:pPr>
        <w:pStyle w:val="1"/>
        <w:shd w:val="clear" w:color="auto" w:fill="auto"/>
        <w:tabs>
          <w:tab w:val="left" w:pos="142"/>
        </w:tabs>
        <w:spacing w:line="240" w:lineRule="auto"/>
        <w:ind w:firstLine="709"/>
        <w:jc w:val="both"/>
        <w:rPr>
          <w:color w:val="000000"/>
          <w:sz w:val="28"/>
          <w:szCs w:val="28"/>
          <w:lang w:eastAsia="ru-RU" w:bidi="ru-RU"/>
        </w:rPr>
      </w:pPr>
      <w:r w:rsidRPr="003D1DF8">
        <w:rPr>
          <w:color w:val="000000"/>
          <w:sz w:val="28"/>
          <w:szCs w:val="28"/>
          <w:lang w:eastAsia="ru-RU" w:bidi="ru-RU"/>
        </w:rPr>
        <w:t xml:space="preserve">3.2. </w:t>
      </w:r>
      <w:r w:rsidR="00D92CD4" w:rsidRPr="003D1DF8">
        <w:rPr>
          <w:color w:val="000000"/>
          <w:sz w:val="28"/>
          <w:szCs w:val="28"/>
          <w:lang w:eastAsia="ru-RU" w:bidi="ru-RU"/>
        </w:rPr>
        <w:t>П</w:t>
      </w:r>
      <w:r w:rsidR="005447BD" w:rsidRPr="003D1DF8">
        <w:rPr>
          <w:color w:val="000000"/>
          <w:sz w:val="28"/>
          <w:szCs w:val="28"/>
          <w:lang w:eastAsia="ru-RU" w:bidi="ru-RU"/>
        </w:rPr>
        <w:t xml:space="preserve">арковка личного автотранспорта пациентов, находящихся на лечении в стационаре (или КДЦ) на территории больницы запрещена. </w:t>
      </w:r>
    </w:p>
    <w:p w:rsidR="005447BD" w:rsidRPr="003D1DF8" w:rsidRDefault="005447BD" w:rsidP="005447BD">
      <w:pPr>
        <w:pStyle w:val="1"/>
        <w:shd w:val="clear" w:color="auto" w:fill="auto"/>
        <w:tabs>
          <w:tab w:val="left" w:pos="142"/>
        </w:tabs>
        <w:spacing w:line="240" w:lineRule="auto"/>
        <w:ind w:firstLine="709"/>
        <w:jc w:val="both"/>
        <w:rPr>
          <w:color w:val="000000"/>
          <w:sz w:val="28"/>
          <w:szCs w:val="28"/>
          <w:lang w:eastAsia="ru-RU" w:bidi="ru-RU"/>
        </w:rPr>
      </w:pPr>
      <w:r w:rsidRPr="003D1DF8">
        <w:rPr>
          <w:color w:val="000000"/>
          <w:sz w:val="28"/>
          <w:szCs w:val="28"/>
          <w:lang w:eastAsia="ru-RU" w:bidi="ru-RU"/>
        </w:rPr>
        <w:t xml:space="preserve">В исключительных случаях (в виду тяжести состояния, самостоятельно прибывшего на личном автотранспорте пациента, без сопровождения, парковка личного автомобиля допускается с разрешения </w:t>
      </w:r>
      <w:r w:rsidRPr="003D1DF8">
        <w:rPr>
          <w:sz w:val="28"/>
          <w:szCs w:val="28"/>
          <w:lang w:eastAsia="ru-RU" w:bidi="ru-RU"/>
        </w:rPr>
        <w:t xml:space="preserve">лица, ответственного за осуществление пропускного и внутриобъектового режимов </w:t>
      </w:r>
      <w:r w:rsidRPr="003D1DF8">
        <w:rPr>
          <w:color w:val="000000"/>
          <w:sz w:val="28"/>
          <w:szCs w:val="28"/>
          <w:lang w:eastAsia="ru-RU" w:bidi="ru-RU"/>
        </w:rPr>
        <w:t>больницы, после визуального осмотра автомобиля работниками охраны (на предмет провоза запрещенных предметов), и выдачи разового пропуска.</w:t>
      </w:r>
    </w:p>
    <w:p w:rsidR="00EB0CF2" w:rsidRPr="003D1DF8" w:rsidRDefault="00EB0CF2" w:rsidP="005447BD">
      <w:pPr>
        <w:pStyle w:val="1"/>
        <w:shd w:val="clear" w:color="auto" w:fill="auto"/>
        <w:tabs>
          <w:tab w:val="left" w:pos="142"/>
        </w:tabs>
        <w:spacing w:line="240" w:lineRule="auto"/>
        <w:ind w:firstLine="709"/>
        <w:jc w:val="both"/>
        <w:rPr>
          <w:color w:val="000000"/>
          <w:sz w:val="28"/>
          <w:szCs w:val="28"/>
          <w:lang w:eastAsia="ru-RU" w:bidi="ru-RU"/>
        </w:rPr>
      </w:pPr>
      <w:r w:rsidRPr="003D1DF8">
        <w:rPr>
          <w:color w:val="000000"/>
          <w:sz w:val="28"/>
          <w:szCs w:val="28"/>
          <w:lang w:eastAsia="ru-RU" w:bidi="ru-RU"/>
        </w:rPr>
        <w:t>3</w:t>
      </w:r>
      <w:r w:rsidR="004B5CC1" w:rsidRPr="003D1DF8">
        <w:rPr>
          <w:color w:val="000000"/>
          <w:sz w:val="28"/>
          <w:szCs w:val="28"/>
          <w:lang w:eastAsia="ru-RU" w:bidi="ru-RU"/>
        </w:rPr>
        <w:t>.</w:t>
      </w:r>
      <w:r w:rsidRPr="003D1DF8">
        <w:rPr>
          <w:color w:val="000000"/>
          <w:sz w:val="28"/>
          <w:szCs w:val="28"/>
          <w:lang w:eastAsia="ru-RU" w:bidi="ru-RU"/>
        </w:rPr>
        <w:t>3</w:t>
      </w:r>
      <w:r w:rsidR="004B5CC1" w:rsidRPr="003D1DF8">
        <w:rPr>
          <w:color w:val="000000"/>
          <w:sz w:val="28"/>
          <w:szCs w:val="28"/>
          <w:lang w:eastAsia="ru-RU" w:bidi="ru-RU"/>
        </w:rPr>
        <w:t>.</w:t>
      </w:r>
      <w:r w:rsidR="005447BD" w:rsidRPr="003D1DF8">
        <w:rPr>
          <w:color w:val="000000"/>
          <w:sz w:val="28"/>
          <w:szCs w:val="28"/>
          <w:lang w:eastAsia="ru-RU" w:bidi="ru-RU"/>
        </w:rPr>
        <w:t xml:space="preserve"> </w:t>
      </w:r>
      <w:r w:rsidRPr="003D1DF8">
        <w:rPr>
          <w:color w:val="000000"/>
          <w:sz w:val="28"/>
          <w:szCs w:val="28"/>
          <w:lang w:eastAsia="ru-RU" w:bidi="ru-RU"/>
        </w:rPr>
        <w:t>Парковка автотранспорта, принадлежащего лицам с ограниченными возможностями здоровья, осуществляется по письменному ходатайству заведующих отделениями, с выдачей разового пропуска и обязательной регистрацией сотрудниками охранной организации в соответствующем журнале на КПП.</w:t>
      </w:r>
    </w:p>
    <w:p w:rsidR="00EB0CF2" w:rsidRPr="003D1DF8" w:rsidRDefault="00EB0CF2" w:rsidP="005447BD">
      <w:pPr>
        <w:pStyle w:val="1"/>
        <w:shd w:val="clear" w:color="auto" w:fill="auto"/>
        <w:tabs>
          <w:tab w:val="left" w:pos="142"/>
        </w:tabs>
        <w:spacing w:line="240" w:lineRule="auto"/>
        <w:ind w:firstLine="709"/>
        <w:jc w:val="both"/>
        <w:rPr>
          <w:color w:val="000000"/>
          <w:sz w:val="28"/>
          <w:szCs w:val="28"/>
          <w:lang w:eastAsia="ru-RU" w:bidi="ru-RU"/>
        </w:rPr>
      </w:pPr>
      <w:r w:rsidRPr="003D1DF8">
        <w:rPr>
          <w:color w:val="000000"/>
          <w:sz w:val="28"/>
          <w:szCs w:val="28"/>
          <w:lang w:eastAsia="ru-RU" w:bidi="ru-RU"/>
        </w:rPr>
        <w:t xml:space="preserve">3.4. Парковка личных автомобилей во внерабочее время разрешается только дежурному персоналу больницы. </w:t>
      </w:r>
    </w:p>
    <w:p w:rsidR="00EB0CF2" w:rsidRPr="003D1DF8" w:rsidRDefault="00EB0CF2" w:rsidP="00EB0CF2">
      <w:pPr>
        <w:pStyle w:val="1"/>
        <w:shd w:val="clear" w:color="auto" w:fill="auto"/>
        <w:tabs>
          <w:tab w:val="left" w:pos="142"/>
        </w:tabs>
        <w:spacing w:line="240" w:lineRule="auto"/>
        <w:ind w:firstLine="709"/>
        <w:jc w:val="both"/>
        <w:rPr>
          <w:color w:val="000000"/>
          <w:sz w:val="28"/>
          <w:szCs w:val="28"/>
          <w:lang w:eastAsia="ru-RU" w:bidi="ru-RU"/>
        </w:rPr>
      </w:pPr>
      <w:r w:rsidRPr="003D1DF8">
        <w:rPr>
          <w:color w:val="000000"/>
          <w:sz w:val="28"/>
          <w:szCs w:val="28"/>
          <w:lang w:eastAsia="ru-RU" w:bidi="ru-RU"/>
        </w:rPr>
        <w:t xml:space="preserve">3.5. Парковка автомобилей осуществляется на специально отведенных парковочных площадках. Парковка осуществляется на свободное место. Парковка вне установленных парковочных мест, на газонах, бордюрах, тротуарах, проездах и иных не предназначенных местах – воспрещается. </w:t>
      </w:r>
    </w:p>
    <w:p w:rsidR="00B4533F" w:rsidRPr="003D1DF8" w:rsidRDefault="00B4533F" w:rsidP="005447BD">
      <w:pPr>
        <w:pStyle w:val="1"/>
        <w:shd w:val="clear" w:color="auto" w:fill="auto"/>
        <w:tabs>
          <w:tab w:val="left" w:pos="142"/>
        </w:tabs>
        <w:spacing w:line="240" w:lineRule="auto"/>
        <w:ind w:firstLine="709"/>
        <w:jc w:val="both"/>
        <w:rPr>
          <w:color w:val="000000"/>
          <w:sz w:val="28"/>
          <w:szCs w:val="28"/>
          <w:lang w:eastAsia="ru-RU" w:bidi="ru-RU"/>
        </w:rPr>
      </w:pPr>
    </w:p>
    <w:p w:rsidR="00C84D95" w:rsidRPr="003D1DF8" w:rsidRDefault="00C84D95" w:rsidP="005447BD">
      <w:pPr>
        <w:pStyle w:val="1"/>
        <w:shd w:val="clear" w:color="auto" w:fill="auto"/>
        <w:tabs>
          <w:tab w:val="left" w:pos="142"/>
        </w:tabs>
        <w:spacing w:line="240" w:lineRule="auto"/>
        <w:ind w:firstLine="709"/>
        <w:jc w:val="both"/>
        <w:rPr>
          <w:b/>
          <w:bCs/>
          <w:color w:val="000000"/>
          <w:sz w:val="28"/>
          <w:szCs w:val="28"/>
        </w:rPr>
      </w:pPr>
    </w:p>
    <w:p w:rsidR="00C84D95" w:rsidRPr="003D1DF8" w:rsidRDefault="00C84D95" w:rsidP="005447BD">
      <w:pPr>
        <w:pStyle w:val="1"/>
        <w:shd w:val="clear" w:color="auto" w:fill="auto"/>
        <w:tabs>
          <w:tab w:val="left" w:pos="142"/>
        </w:tabs>
        <w:spacing w:line="240" w:lineRule="auto"/>
        <w:ind w:firstLine="709"/>
        <w:jc w:val="both"/>
        <w:rPr>
          <w:b/>
          <w:bCs/>
          <w:color w:val="000000"/>
          <w:sz w:val="28"/>
          <w:szCs w:val="28"/>
        </w:rPr>
      </w:pPr>
    </w:p>
    <w:p w:rsidR="00B4533F" w:rsidRPr="003D1DF8" w:rsidRDefault="00EB0CF2" w:rsidP="005447BD">
      <w:pPr>
        <w:pStyle w:val="1"/>
        <w:shd w:val="clear" w:color="auto" w:fill="auto"/>
        <w:tabs>
          <w:tab w:val="left" w:pos="142"/>
        </w:tabs>
        <w:spacing w:line="240" w:lineRule="auto"/>
        <w:ind w:firstLine="709"/>
        <w:jc w:val="both"/>
        <w:rPr>
          <w:b/>
          <w:bCs/>
          <w:color w:val="000000"/>
          <w:sz w:val="28"/>
          <w:szCs w:val="28"/>
        </w:rPr>
      </w:pPr>
      <w:r w:rsidRPr="003D1DF8">
        <w:rPr>
          <w:b/>
          <w:bCs/>
          <w:color w:val="000000"/>
          <w:sz w:val="28"/>
          <w:szCs w:val="28"/>
        </w:rPr>
        <w:t>4. Порядок подачи заявок на получение постоянных пропусков для доступа автотранспорта на территорию ГБУЗ «ГКБ им. И.В. Давыдовского ДЗМ»</w:t>
      </w:r>
    </w:p>
    <w:p w:rsidR="00B4533F" w:rsidRPr="003D1DF8" w:rsidRDefault="00B4533F" w:rsidP="00B4533F">
      <w:pPr>
        <w:pStyle w:val="1"/>
        <w:shd w:val="clear" w:color="auto" w:fill="auto"/>
        <w:tabs>
          <w:tab w:val="left" w:pos="142"/>
        </w:tabs>
        <w:spacing w:line="240" w:lineRule="auto"/>
        <w:ind w:firstLine="709"/>
        <w:jc w:val="both"/>
        <w:rPr>
          <w:sz w:val="28"/>
          <w:szCs w:val="28"/>
        </w:rPr>
      </w:pPr>
      <w:r w:rsidRPr="003D1DF8">
        <w:rPr>
          <w:sz w:val="28"/>
          <w:szCs w:val="28"/>
        </w:rPr>
        <w:t>4.1. Постоянные пропуска для въезда на личном автотранспорте работникам больницы выдаются на основании списка, утвержденного директором. Указанный список формируется хозяйственным отделом на основании заявок руководителей структурных подразделений.</w:t>
      </w:r>
    </w:p>
    <w:p w:rsidR="00B4533F" w:rsidRPr="003D1DF8" w:rsidRDefault="00EB0CF2" w:rsidP="00B4533F">
      <w:pPr>
        <w:pStyle w:val="1"/>
        <w:shd w:val="clear" w:color="auto" w:fill="auto"/>
        <w:tabs>
          <w:tab w:val="left" w:pos="142"/>
        </w:tabs>
        <w:spacing w:line="240" w:lineRule="auto"/>
        <w:ind w:firstLine="709"/>
        <w:jc w:val="both"/>
        <w:rPr>
          <w:sz w:val="28"/>
          <w:szCs w:val="28"/>
        </w:rPr>
      </w:pPr>
      <w:r w:rsidRPr="003D1DF8">
        <w:rPr>
          <w:sz w:val="28"/>
          <w:szCs w:val="28"/>
        </w:rPr>
        <w:t xml:space="preserve">4.2. </w:t>
      </w:r>
      <w:r w:rsidR="00B4533F" w:rsidRPr="003D1DF8">
        <w:rPr>
          <w:sz w:val="28"/>
          <w:szCs w:val="28"/>
        </w:rPr>
        <w:t>Письменная заявка на получение/продление пропуска, подписанная руководителем структурного подразделения, предоставляется в хозяйственный отдел, с указанием марки автотранспортного средства, государственного регистрационного знака, должности, фамилии и инициалов, контактного телефона владельца автотранспортного средства.</w:t>
      </w:r>
    </w:p>
    <w:p w:rsidR="00B4533F" w:rsidRPr="003D1DF8" w:rsidRDefault="00EB0CF2" w:rsidP="00B4533F">
      <w:pPr>
        <w:pStyle w:val="1"/>
        <w:shd w:val="clear" w:color="auto" w:fill="auto"/>
        <w:tabs>
          <w:tab w:val="left" w:pos="142"/>
        </w:tabs>
        <w:spacing w:line="240" w:lineRule="auto"/>
        <w:ind w:firstLine="709"/>
        <w:jc w:val="both"/>
        <w:rPr>
          <w:sz w:val="28"/>
          <w:szCs w:val="28"/>
        </w:rPr>
      </w:pPr>
      <w:r w:rsidRPr="003D1DF8">
        <w:rPr>
          <w:sz w:val="28"/>
          <w:szCs w:val="28"/>
        </w:rPr>
        <w:t xml:space="preserve">4.3. </w:t>
      </w:r>
      <w:r w:rsidR="00B4533F" w:rsidRPr="003D1DF8">
        <w:rPr>
          <w:sz w:val="28"/>
          <w:szCs w:val="28"/>
        </w:rPr>
        <w:t>При увольнении работника, пропуск подлежит возврату в хозяйственный отдел, с отметкой в обходном листе.</w:t>
      </w:r>
    </w:p>
    <w:p w:rsidR="00CB7071" w:rsidRPr="003D1DF8" w:rsidRDefault="00CB7071" w:rsidP="005447BD">
      <w:pPr>
        <w:pStyle w:val="1"/>
        <w:shd w:val="clear" w:color="auto" w:fill="auto"/>
        <w:tabs>
          <w:tab w:val="left" w:pos="142"/>
        </w:tabs>
        <w:spacing w:line="240" w:lineRule="auto"/>
        <w:ind w:firstLine="709"/>
        <w:jc w:val="both"/>
        <w:rPr>
          <w:color w:val="000000"/>
          <w:sz w:val="28"/>
          <w:szCs w:val="28"/>
          <w:lang w:eastAsia="ru-RU" w:bidi="ru-RU"/>
        </w:rPr>
      </w:pPr>
      <w:r w:rsidRPr="003D1DF8">
        <w:rPr>
          <w:color w:val="000000"/>
          <w:sz w:val="28"/>
          <w:szCs w:val="28"/>
          <w:lang w:eastAsia="ru-RU" w:bidi="ru-RU"/>
        </w:rPr>
        <w:br w:type="page"/>
      </w:r>
    </w:p>
    <w:p w:rsidR="00CB7071" w:rsidRPr="003D1DF8" w:rsidRDefault="00CB7071" w:rsidP="00CB7071">
      <w:pPr>
        <w:spacing w:after="0" w:line="240" w:lineRule="auto"/>
        <w:ind w:left="5103"/>
        <w:jc w:val="both"/>
        <w:rPr>
          <w:rFonts w:ascii="Times New Roman" w:eastAsia="Times New Roman" w:hAnsi="Times New Roman" w:cs="Times New Roman"/>
          <w:bCs/>
          <w:sz w:val="24"/>
          <w:szCs w:val="24"/>
          <w:lang w:eastAsia="ru-RU"/>
        </w:rPr>
      </w:pPr>
      <w:r w:rsidRPr="003D1DF8">
        <w:rPr>
          <w:rFonts w:ascii="Times New Roman" w:eastAsia="Times New Roman" w:hAnsi="Times New Roman" w:cs="Times New Roman"/>
          <w:bCs/>
          <w:sz w:val="24"/>
          <w:szCs w:val="24"/>
          <w:lang w:eastAsia="ru-RU"/>
        </w:rPr>
        <w:lastRenderedPageBreak/>
        <w:t xml:space="preserve">Приложение </w:t>
      </w:r>
      <w:r w:rsidR="00454693" w:rsidRPr="003D1DF8">
        <w:rPr>
          <w:rFonts w:ascii="Times New Roman" w:eastAsia="Times New Roman" w:hAnsi="Times New Roman" w:cs="Times New Roman"/>
          <w:bCs/>
          <w:sz w:val="24"/>
          <w:szCs w:val="24"/>
          <w:lang w:eastAsia="ru-RU"/>
        </w:rPr>
        <w:t>2</w:t>
      </w:r>
      <w:r w:rsidRPr="003D1DF8">
        <w:rPr>
          <w:rFonts w:ascii="Times New Roman" w:eastAsia="Times New Roman" w:hAnsi="Times New Roman" w:cs="Times New Roman"/>
          <w:bCs/>
          <w:sz w:val="24"/>
          <w:szCs w:val="24"/>
          <w:lang w:eastAsia="ru-RU"/>
        </w:rPr>
        <w:t xml:space="preserve"> </w:t>
      </w:r>
    </w:p>
    <w:p w:rsidR="00CB7071" w:rsidRPr="003D1DF8" w:rsidRDefault="00CB7071" w:rsidP="00CB7071">
      <w:pPr>
        <w:spacing w:after="0" w:line="240" w:lineRule="auto"/>
        <w:ind w:left="5103"/>
        <w:rPr>
          <w:rFonts w:ascii="Times New Roman" w:eastAsia="Times New Roman" w:hAnsi="Times New Roman" w:cs="Times New Roman"/>
          <w:bCs/>
          <w:sz w:val="24"/>
          <w:szCs w:val="24"/>
          <w:lang w:eastAsia="ru-RU"/>
        </w:rPr>
      </w:pPr>
      <w:r w:rsidRPr="003D1DF8">
        <w:rPr>
          <w:rFonts w:ascii="Times New Roman" w:eastAsia="Times New Roman" w:hAnsi="Times New Roman" w:cs="Times New Roman"/>
          <w:bCs/>
          <w:sz w:val="24"/>
          <w:szCs w:val="24"/>
          <w:lang w:eastAsia="ru-RU"/>
        </w:rPr>
        <w:t xml:space="preserve">к приказу ГБУЗ «ГКБ </w:t>
      </w:r>
      <w:r w:rsidRPr="003D1DF8">
        <w:rPr>
          <w:rFonts w:ascii="Times New Roman" w:eastAsia="Times New Roman" w:hAnsi="Times New Roman" w:cs="Times New Roman"/>
          <w:bCs/>
          <w:sz w:val="24"/>
          <w:szCs w:val="24"/>
          <w:lang w:eastAsia="ru-RU"/>
        </w:rPr>
        <w:br/>
        <w:t>им. И.В. Давыдовского ДЗМ»</w:t>
      </w:r>
    </w:p>
    <w:p w:rsidR="00B4533F" w:rsidRPr="003D1DF8" w:rsidRDefault="00CB7071" w:rsidP="00CB7071">
      <w:pPr>
        <w:pStyle w:val="1"/>
        <w:shd w:val="clear" w:color="auto" w:fill="auto"/>
        <w:tabs>
          <w:tab w:val="left" w:pos="142"/>
        </w:tabs>
        <w:spacing w:line="240" w:lineRule="auto"/>
        <w:ind w:left="5103" w:firstLine="0"/>
        <w:jc w:val="both"/>
        <w:rPr>
          <w:color w:val="000000"/>
          <w:sz w:val="28"/>
          <w:szCs w:val="28"/>
          <w:lang w:eastAsia="ru-RU" w:bidi="ru-RU"/>
        </w:rPr>
      </w:pPr>
      <w:r w:rsidRPr="003D1DF8">
        <w:rPr>
          <w:bCs/>
          <w:sz w:val="24"/>
          <w:szCs w:val="24"/>
          <w:lang w:eastAsia="ru-RU"/>
        </w:rPr>
        <w:t>от «____» _____________ 2024 г. №_____</w:t>
      </w:r>
    </w:p>
    <w:p w:rsidR="00CB7071" w:rsidRPr="003D1DF8" w:rsidRDefault="00CB7071" w:rsidP="005447BD">
      <w:pPr>
        <w:pStyle w:val="1"/>
        <w:shd w:val="clear" w:color="auto" w:fill="auto"/>
        <w:tabs>
          <w:tab w:val="left" w:pos="142"/>
        </w:tabs>
        <w:spacing w:line="240" w:lineRule="auto"/>
        <w:ind w:firstLine="709"/>
        <w:jc w:val="both"/>
        <w:rPr>
          <w:color w:val="000000"/>
          <w:sz w:val="28"/>
          <w:szCs w:val="28"/>
          <w:lang w:eastAsia="ru-RU" w:bidi="ru-RU"/>
        </w:rPr>
      </w:pPr>
    </w:p>
    <w:p w:rsidR="00CB7071" w:rsidRPr="003D1DF8" w:rsidRDefault="00CB7071" w:rsidP="005447BD">
      <w:pPr>
        <w:pStyle w:val="1"/>
        <w:shd w:val="clear" w:color="auto" w:fill="auto"/>
        <w:tabs>
          <w:tab w:val="left" w:pos="142"/>
        </w:tabs>
        <w:spacing w:line="240" w:lineRule="auto"/>
        <w:ind w:firstLine="709"/>
        <w:jc w:val="both"/>
        <w:rPr>
          <w:color w:val="000000"/>
          <w:sz w:val="28"/>
          <w:szCs w:val="28"/>
          <w:lang w:eastAsia="ru-RU" w:bidi="ru-RU"/>
        </w:rPr>
      </w:pPr>
    </w:p>
    <w:p w:rsidR="00CB7071" w:rsidRPr="003D1DF8" w:rsidRDefault="00CB7071" w:rsidP="005447BD">
      <w:pPr>
        <w:pStyle w:val="1"/>
        <w:shd w:val="clear" w:color="auto" w:fill="auto"/>
        <w:tabs>
          <w:tab w:val="left" w:pos="142"/>
        </w:tabs>
        <w:spacing w:line="240" w:lineRule="auto"/>
        <w:ind w:firstLine="709"/>
        <w:jc w:val="both"/>
        <w:rPr>
          <w:color w:val="000000"/>
          <w:sz w:val="28"/>
          <w:szCs w:val="28"/>
          <w:lang w:eastAsia="ru-RU" w:bidi="ru-RU"/>
        </w:rPr>
      </w:pPr>
    </w:p>
    <w:p w:rsidR="00CB7071" w:rsidRPr="003D1DF8" w:rsidRDefault="00CB7071" w:rsidP="00CB7071">
      <w:pPr>
        <w:spacing w:after="0" w:line="240" w:lineRule="auto"/>
        <w:jc w:val="center"/>
        <w:rPr>
          <w:rFonts w:ascii="Times New Roman" w:hAnsi="Times New Roman" w:cs="Times New Roman"/>
          <w:b/>
          <w:color w:val="000000"/>
          <w:sz w:val="28"/>
          <w:szCs w:val="28"/>
        </w:rPr>
      </w:pPr>
      <w:r w:rsidRPr="003D1DF8">
        <w:rPr>
          <w:rFonts w:ascii="Times New Roman" w:hAnsi="Times New Roman" w:cs="Times New Roman"/>
          <w:b/>
          <w:color w:val="000000"/>
          <w:sz w:val="28"/>
          <w:szCs w:val="28"/>
        </w:rPr>
        <w:t>С П И С О К</w:t>
      </w:r>
    </w:p>
    <w:p w:rsidR="00CB7071" w:rsidRPr="003D1DF8" w:rsidRDefault="00CB7071" w:rsidP="00CB7071">
      <w:pPr>
        <w:spacing w:after="0" w:line="240" w:lineRule="auto"/>
        <w:jc w:val="center"/>
        <w:rPr>
          <w:rFonts w:ascii="Times New Roman" w:hAnsi="Times New Roman" w:cs="Times New Roman"/>
          <w:b/>
          <w:color w:val="000000"/>
          <w:sz w:val="28"/>
          <w:szCs w:val="28"/>
          <w:lang w:bidi="ru-RU"/>
        </w:rPr>
      </w:pPr>
      <w:r w:rsidRPr="003D1DF8">
        <w:rPr>
          <w:rFonts w:ascii="Times New Roman" w:hAnsi="Times New Roman" w:cs="Times New Roman"/>
          <w:b/>
          <w:color w:val="000000"/>
          <w:sz w:val="28"/>
          <w:szCs w:val="28"/>
          <w:lang w:bidi="ru-RU"/>
        </w:rPr>
        <w:t xml:space="preserve">должностных лиц </w:t>
      </w:r>
      <w:r w:rsidR="00337FA2" w:rsidRPr="003D1DF8">
        <w:rPr>
          <w:rFonts w:ascii="Times New Roman" w:hAnsi="Times New Roman" w:cs="Times New Roman"/>
          <w:b/>
          <w:color w:val="000000"/>
          <w:sz w:val="28"/>
          <w:szCs w:val="28"/>
          <w:lang w:bidi="ru-RU"/>
        </w:rPr>
        <w:t xml:space="preserve">и работников </w:t>
      </w:r>
      <w:r w:rsidRPr="003D1DF8">
        <w:rPr>
          <w:rFonts w:ascii="Times New Roman" w:hAnsi="Times New Roman" w:cs="Times New Roman"/>
          <w:b/>
          <w:color w:val="000000"/>
          <w:sz w:val="28"/>
          <w:szCs w:val="28"/>
          <w:lang w:bidi="ru-RU"/>
        </w:rPr>
        <w:t>ГБУЗ «ГКБ им. И.В. Давыдовского ДЗМ», имеющих право разрешения пропуска автомобильного транспорта на территорию больницы</w:t>
      </w:r>
    </w:p>
    <w:p w:rsidR="00CB7071" w:rsidRPr="003D1DF8" w:rsidRDefault="00CB7071" w:rsidP="00CB7071">
      <w:pPr>
        <w:jc w:val="center"/>
        <w:rPr>
          <w:rFonts w:ascii="Times New Roman" w:hAnsi="Times New Roman" w:cs="Times New Roman"/>
          <w:b/>
          <w:color w:val="000000"/>
          <w:spacing w:val="1"/>
          <w:sz w:val="28"/>
          <w:szCs w:val="28"/>
        </w:rPr>
      </w:pPr>
    </w:p>
    <w:p w:rsidR="00CB7071" w:rsidRPr="003D1DF8" w:rsidRDefault="00CB7071" w:rsidP="00CB7071">
      <w:pPr>
        <w:numPr>
          <w:ilvl w:val="0"/>
          <w:numId w:val="15"/>
        </w:numPr>
        <w:shd w:val="clear" w:color="auto" w:fill="FFFFFF"/>
        <w:spacing w:after="0"/>
        <w:ind w:left="1060" w:right="57" w:hanging="357"/>
        <w:rPr>
          <w:rFonts w:ascii="Times New Roman" w:hAnsi="Times New Roman" w:cs="Times New Roman"/>
          <w:color w:val="000000"/>
          <w:spacing w:val="1"/>
          <w:sz w:val="28"/>
          <w:szCs w:val="28"/>
        </w:rPr>
      </w:pPr>
      <w:r w:rsidRPr="003D1DF8">
        <w:rPr>
          <w:rFonts w:ascii="Times New Roman" w:hAnsi="Times New Roman" w:cs="Times New Roman"/>
          <w:color w:val="000000"/>
          <w:spacing w:val="1"/>
          <w:sz w:val="28"/>
          <w:szCs w:val="28"/>
        </w:rPr>
        <w:t>Президент;</w:t>
      </w:r>
    </w:p>
    <w:p w:rsidR="00CB7071" w:rsidRPr="003D1DF8" w:rsidRDefault="00CB7071" w:rsidP="00CB7071">
      <w:pPr>
        <w:numPr>
          <w:ilvl w:val="0"/>
          <w:numId w:val="15"/>
        </w:numPr>
        <w:shd w:val="clear" w:color="auto" w:fill="FFFFFF"/>
        <w:spacing w:after="0"/>
        <w:ind w:left="1060" w:right="57" w:hanging="357"/>
        <w:rPr>
          <w:rFonts w:ascii="Times New Roman" w:hAnsi="Times New Roman" w:cs="Times New Roman"/>
          <w:color w:val="000000"/>
          <w:spacing w:val="1"/>
          <w:sz w:val="28"/>
          <w:szCs w:val="28"/>
        </w:rPr>
      </w:pPr>
      <w:r w:rsidRPr="003D1DF8">
        <w:rPr>
          <w:rFonts w:ascii="Times New Roman" w:hAnsi="Times New Roman" w:cs="Times New Roman"/>
          <w:color w:val="000000"/>
          <w:spacing w:val="1"/>
          <w:sz w:val="28"/>
          <w:szCs w:val="28"/>
        </w:rPr>
        <w:t>Директор;</w:t>
      </w:r>
    </w:p>
    <w:p w:rsidR="00CB7071" w:rsidRPr="003D1DF8" w:rsidRDefault="00CB7071" w:rsidP="00CB7071">
      <w:pPr>
        <w:numPr>
          <w:ilvl w:val="0"/>
          <w:numId w:val="15"/>
        </w:numPr>
        <w:spacing w:after="0"/>
        <w:ind w:left="1060" w:hanging="357"/>
        <w:rPr>
          <w:rFonts w:ascii="Times New Roman" w:hAnsi="Times New Roman" w:cs="Times New Roman"/>
          <w:color w:val="000000"/>
          <w:spacing w:val="1"/>
          <w:sz w:val="28"/>
          <w:szCs w:val="28"/>
        </w:rPr>
      </w:pPr>
      <w:r w:rsidRPr="003D1DF8">
        <w:rPr>
          <w:rFonts w:ascii="Times New Roman" w:hAnsi="Times New Roman" w:cs="Times New Roman"/>
          <w:color w:val="000000"/>
          <w:spacing w:val="1"/>
          <w:sz w:val="28"/>
          <w:szCs w:val="28"/>
        </w:rPr>
        <w:t>Заместитель директора по медицинской части;</w:t>
      </w:r>
    </w:p>
    <w:p w:rsidR="00CB7071" w:rsidRPr="003D1DF8" w:rsidRDefault="00CB7071" w:rsidP="00E12557">
      <w:pPr>
        <w:numPr>
          <w:ilvl w:val="0"/>
          <w:numId w:val="15"/>
        </w:numPr>
        <w:spacing w:after="0"/>
        <w:ind w:left="1060" w:hanging="357"/>
        <w:rPr>
          <w:rFonts w:ascii="Times New Roman" w:hAnsi="Times New Roman" w:cs="Times New Roman"/>
          <w:color w:val="000000"/>
          <w:spacing w:val="1"/>
          <w:sz w:val="28"/>
          <w:szCs w:val="28"/>
        </w:rPr>
      </w:pPr>
      <w:r w:rsidRPr="003D1DF8">
        <w:rPr>
          <w:rFonts w:ascii="Times New Roman" w:hAnsi="Times New Roman" w:cs="Times New Roman"/>
          <w:color w:val="000000"/>
          <w:spacing w:val="1"/>
          <w:sz w:val="28"/>
          <w:szCs w:val="28"/>
        </w:rPr>
        <w:t xml:space="preserve">Заместитель директора по ГОиМР; </w:t>
      </w:r>
    </w:p>
    <w:p w:rsidR="00E12557" w:rsidRPr="003D1DF8" w:rsidRDefault="00E12557" w:rsidP="00E12557">
      <w:pPr>
        <w:numPr>
          <w:ilvl w:val="0"/>
          <w:numId w:val="15"/>
        </w:numPr>
        <w:spacing w:after="0"/>
        <w:ind w:left="1060" w:hanging="357"/>
        <w:rPr>
          <w:rFonts w:ascii="Times New Roman" w:hAnsi="Times New Roman" w:cs="Times New Roman"/>
          <w:color w:val="000000"/>
          <w:spacing w:val="1"/>
          <w:sz w:val="28"/>
          <w:szCs w:val="28"/>
        </w:rPr>
      </w:pPr>
      <w:r w:rsidRPr="003D1DF8">
        <w:rPr>
          <w:rFonts w:ascii="Times New Roman" w:hAnsi="Times New Roman" w:cs="Times New Roman"/>
          <w:color w:val="000000"/>
          <w:spacing w:val="1"/>
          <w:sz w:val="28"/>
          <w:szCs w:val="28"/>
        </w:rPr>
        <w:t>Начальник службы ремонта</w:t>
      </w:r>
      <w:r w:rsidRPr="003D1DF8">
        <w:rPr>
          <w:sz w:val="28"/>
          <w:szCs w:val="28"/>
        </w:rPr>
        <w:t>;</w:t>
      </w:r>
    </w:p>
    <w:p w:rsidR="00CB7071" w:rsidRPr="003D1DF8" w:rsidRDefault="00CB7071" w:rsidP="002F6D21">
      <w:pPr>
        <w:numPr>
          <w:ilvl w:val="0"/>
          <w:numId w:val="15"/>
        </w:numPr>
        <w:spacing w:after="0"/>
        <w:ind w:left="1060" w:hanging="357"/>
        <w:rPr>
          <w:rFonts w:ascii="Times New Roman" w:hAnsi="Times New Roman" w:cs="Times New Roman"/>
          <w:color w:val="000000"/>
          <w:spacing w:val="1"/>
          <w:sz w:val="28"/>
          <w:szCs w:val="28"/>
        </w:rPr>
      </w:pPr>
      <w:r w:rsidRPr="003D1DF8">
        <w:rPr>
          <w:rFonts w:ascii="Times New Roman" w:hAnsi="Times New Roman" w:cs="Times New Roman"/>
          <w:color w:val="000000"/>
          <w:spacing w:val="1"/>
          <w:sz w:val="28"/>
          <w:szCs w:val="28"/>
        </w:rPr>
        <w:t>Начальник хозяйственного отдела;</w:t>
      </w:r>
    </w:p>
    <w:p w:rsidR="00CB7071" w:rsidRPr="003D1DF8" w:rsidRDefault="00CB7071" w:rsidP="002F6D21">
      <w:pPr>
        <w:numPr>
          <w:ilvl w:val="0"/>
          <w:numId w:val="15"/>
        </w:numPr>
        <w:spacing w:after="0"/>
        <w:ind w:left="1060" w:hanging="357"/>
        <w:rPr>
          <w:rFonts w:ascii="Times New Roman" w:hAnsi="Times New Roman" w:cs="Times New Roman"/>
          <w:color w:val="000000"/>
          <w:spacing w:val="1"/>
          <w:sz w:val="28"/>
          <w:szCs w:val="28"/>
        </w:rPr>
      </w:pPr>
      <w:r w:rsidRPr="003D1DF8">
        <w:rPr>
          <w:rFonts w:ascii="Times New Roman" w:hAnsi="Times New Roman" w:cs="Times New Roman"/>
          <w:color w:val="000000"/>
          <w:spacing w:val="1"/>
          <w:sz w:val="28"/>
          <w:szCs w:val="28"/>
        </w:rPr>
        <w:t xml:space="preserve">Начальник отдела </w:t>
      </w:r>
      <w:r w:rsidR="002F6D21" w:rsidRPr="003D1DF8">
        <w:rPr>
          <w:rFonts w:ascii="Times New Roman" w:hAnsi="Times New Roman" w:cs="Times New Roman"/>
          <w:color w:val="000000"/>
          <w:spacing w:val="1"/>
          <w:sz w:val="28"/>
          <w:szCs w:val="28"/>
        </w:rPr>
        <w:t>организации внебюджетной деятельности и маркетинга</w:t>
      </w:r>
      <w:r w:rsidRPr="003D1DF8">
        <w:rPr>
          <w:rFonts w:ascii="Times New Roman" w:hAnsi="Times New Roman" w:cs="Times New Roman"/>
          <w:color w:val="000000"/>
          <w:spacing w:val="1"/>
          <w:sz w:val="28"/>
          <w:szCs w:val="28"/>
        </w:rPr>
        <w:t>;</w:t>
      </w:r>
    </w:p>
    <w:p w:rsidR="00CB7071" w:rsidRPr="003D1DF8" w:rsidRDefault="00CB7071" w:rsidP="002F6D21">
      <w:pPr>
        <w:numPr>
          <w:ilvl w:val="0"/>
          <w:numId w:val="15"/>
        </w:numPr>
        <w:spacing w:after="0"/>
        <w:ind w:left="1060" w:hanging="357"/>
        <w:rPr>
          <w:rFonts w:ascii="Times New Roman" w:hAnsi="Times New Roman" w:cs="Times New Roman"/>
          <w:color w:val="000000"/>
          <w:spacing w:val="1"/>
          <w:sz w:val="28"/>
          <w:szCs w:val="28"/>
        </w:rPr>
      </w:pPr>
      <w:r w:rsidRPr="003D1DF8">
        <w:rPr>
          <w:rFonts w:ascii="Times New Roman" w:hAnsi="Times New Roman" w:cs="Times New Roman"/>
          <w:color w:val="000000"/>
          <w:spacing w:val="1"/>
          <w:sz w:val="28"/>
          <w:szCs w:val="28"/>
        </w:rPr>
        <w:t>Помощники президента, директора;</w:t>
      </w:r>
    </w:p>
    <w:p w:rsidR="00CB7071" w:rsidRPr="003D1DF8" w:rsidRDefault="00CB7071" w:rsidP="00CB7071">
      <w:pPr>
        <w:numPr>
          <w:ilvl w:val="0"/>
          <w:numId w:val="15"/>
        </w:numPr>
        <w:shd w:val="clear" w:color="auto" w:fill="FFFFFF"/>
        <w:spacing w:after="0"/>
        <w:ind w:left="1060" w:right="57" w:hanging="357"/>
        <w:rPr>
          <w:rFonts w:ascii="Times New Roman" w:hAnsi="Times New Roman" w:cs="Times New Roman"/>
          <w:color w:val="000000"/>
          <w:spacing w:val="1"/>
          <w:sz w:val="28"/>
          <w:szCs w:val="28"/>
        </w:rPr>
      </w:pPr>
      <w:r w:rsidRPr="003D1DF8">
        <w:rPr>
          <w:rFonts w:ascii="Times New Roman" w:hAnsi="Times New Roman" w:cs="Times New Roman"/>
          <w:color w:val="000000"/>
          <w:spacing w:val="1"/>
          <w:sz w:val="28"/>
          <w:szCs w:val="28"/>
        </w:rPr>
        <w:t>Диспетчер хозяйственного отдела;</w:t>
      </w:r>
    </w:p>
    <w:p w:rsidR="00CB7071" w:rsidRPr="003D1DF8" w:rsidRDefault="00E12557" w:rsidP="00CB7071">
      <w:pPr>
        <w:numPr>
          <w:ilvl w:val="0"/>
          <w:numId w:val="15"/>
        </w:numPr>
        <w:shd w:val="clear" w:color="auto" w:fill="FFFFFF"/>
        <w:spacing w:after="0"/>
        <w:ind w:left="1060" w:right="57" w:hanging="357"/>
        <w:jc w:val="both"/>
        <w:rPr>
          <w:rFonts w:ascii="Times New Roman" w:hAnsi="Times New Roman" w:cs="Times New Roman"/>
          <w:color w:val="000000"/>
          <w:spacing w:val="1"/>
          <w:sz w:val="28"/>
          <w:szCs w:val="28"/>
        </w:rPr>
      </w:pPr>
      <w:r w:rsidRPr="003D1DF8">
        <w:rPr>
          <w:rFonts w:ascii="Times New Roman" w:hAnsi="Times New Roman" w:cs="Times New Roman"/>
          <w:color w:val="000000"/>
          <w:spacing w:val="1"/>
          <w:sz w:val="28"/>
          <w:szCs w:val="28"/>
        </w:rPr>
        <w:t xml:space="preserve"> </w:t>
      </w:r>
      <w:r w:rsidR="00CB7071" w:rsidRPr="003D1DF8">
        <w:rPr>
          <w:rFonts w:ascii="Times New Roman" w:hAnsi="Times New Roman" w:cs="Times New Roman"/>
          <w:color w:val="000000"/>
          <w:spacing w:val="1"/>
          <w:sz w:val="28"/>
          <w:szCs w:val="28"/>
        </w:rPr>
        <w:t>Специалист администратор МФЦ (допуск такси и социального такси при выписке пациента).</w:t>
      </w:r>
    </w:p>
    <w:p w:rsidR="00CB7071" w:rsidRPr="00CB7071" w:rsidRDefault="00CB7071" w:rsidP="00CB7071">
      <w:pPr>
        <w:shd w:val="clear" w:color="auto" w:fill="FFFFFF"/>
        <w:ind w:right="57"/>
        <w:rPr>
          <w:rFonts w:ascii="Times New Roman" w:hAnsi="Times New Roman" w:cs="Times New Roman"/>
          <w:color w:val="000000"/>
          <w:spacing w:val="1"/>
          <w:sz w:val="28"/>
          <w:szCs w:val="28"/>
        </w:rPr>
      </w:pPr>
      <w:bookmarkStart w:id="0" w:name="_GoBack"/>
      <w:bookmarkEnd w:id="0"/>
    </w:p>
    <w:p w:rsidR="00CB7071" w:rsidRPr="00CB7071" w:rsidRDefault="00CB7071" w:rsidP="005447BD">
      <w:pPr>
        <w:pStyle w:val="1"/>
        <w:shd w:val="clear" w:color="auto" w:fill="auto"/>
        <w:tabs>
          <w:tab w:val="left" w:pos="142"/>
        </w:tabs>
        <w:spacing w:line="240" w:lineRule="auto"/>
        <w:ind w:firstLine="709"/>
        <w:jc w:val="both"/>
        <w:rPr>
          <w:color w:val="000000"/>
          <w:sz w:val="28"/>
          <w:szCs w:val="28"/>
          <w:lang w:eastAsia="ru-RU" w:bidi="ru-RU"/>
        </w:rPr>
      </w:pPr>
    </w:p>
    <w:sectPr w:rsidR="00CB7071" w:rsidRPr="00CB7071" w:rsidSect="00C84D9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1F5" w:rsidRDefault="003B41F5" w:rsidP="00C84D95">
      <w:pPr>
        <w:spacing w:after="0" w:line="240" w:lineRule="auto"/>
      </w:pPr>
      <w:r>
        <w:separator/>
      </w:r>
    </w:p>
  </w:endnote>
  <w:endnote w:type="continuationSeparator" w:id="0">
    <w:p w:rsidR="003B41F5" w:rsidRDefault="003B41F5" w:rsidP="00C8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1F5" w:rsidRDefault="003B41F5" w:rsidP="00C84D95">
      <w:pPr>
        <w:spacing w:after="0" w:line="240" w:lineRule="auto"/>
      </w:pPr>
      <w:r>
        <w:separator/>
      </w:r>
    </w:p>
  </w:footnote>
  <w:footnote w:type="continuationSeparator" w:id="0">
    <w:p w:rsidR="003B41F5" w:rsidRDefault="003B41F5" w:rsidP="00C84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167297"/>
      <w:docPartObj>
        <w:docPartGallery w:val="Page Numbers (Top of Page)"/>
        <w:docPartUnique/>
      </w:docPartObj>
    </w:sdtPr>
    <w:sdtEndPr/>
    <w:sdtContent>
      <w:p w:rsidR="00C84D95" w:rsidRDefault="00C84D95">
        <w:pPr>
          <w:pStyle w:val="a5"/>
          <w:jc w:val="center"/>
        </w:pPr>
        <w:r>
          <w:fldChar w:fldCharType="begin"/>
        </w:r>
        <w:r>
          <w:instrText>PAGE   \* MERGEFORMAT</w:instrText>
        </w:r>
        <w:r>
          <w:fldChar w:fldCharType="separate"/>
        </w:r>
        <w:r w:rsidR="003D1DF8">
          <w:rPr>
            <w:noProof/>
          </w:rPr>
          <w:t>3</w:t>
        </w:r>
        <w:r>
          <w:fldChar w:fldCharType="end"/>
        </w:r>
      </w:p>
    </w:sdtContent>
  </w:sdt>
  <w:p w:rsidR="00C84D95" w:rsidRDefault="00C84D9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9CA7E5E"/>
    <w:lvl w:ilvl="0">
      <w:numFmt w:val="bullet"/>
      <w:lvlText w:val="*"/>
      <w:lvlJc w:val="left"/>
    </w:lvl>
  </w:abstractNum>
  <w:abstractNum w:abstractNumId="1" w15:restartNumberingAfterBreak="0">
    <w:nsid w:val="0EFF7AEC"/>
    <w:multiLevelType w:val="multilevel"/>
    <w:tmpl w:val="EBFCE464"/>
    <w:lvl w:ilvl="0">
      <w:start w:val="1"/>
      <w:numFmt w:val="decimal"/>
      <w:lvlText w:val="%1."/>
      <w:lvlJc w:val="left"/>
      <w:pPr>
        <w:ind w:left="1500" w:hanging="360"/>
      </w:pPr>
      <w:rPr>
        <w:rFonts w:hint="default"/>
      </w:rPr>
    </w:lvl>
    <w:lvl w:ilvl="1">
      <w:start w:val="1"/>
      <w:numFmt w:val="decimal"/>
      <w:isLgl/>
      <w:lvlText w:val="%1.%2."/>
      <w:lvlJc w:val="left"/>
      <w:pPr>
        <w:ind w:left="1860" w:hanging="720"/>
      </w:pPr>
      <w:rPr>
        <w:rFonts w:hint="default"/>
        <w:b w:val="0"/>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940" w:hanging="180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3300" w:hanging="2160"/>
      </w:pPr>
      <w:rPr>
        <w:rFonts w:hint="default"/>
      </w:rPr>
    </w:lvl>
  </w:abstractNum>
  <w:abstractNum w:abstractNumId="2" w15:restartNumberingAfterBreak="0">
    <w:nsid w:val="178D2DAC"/>
    <w:multiLevelType w:val="multilevel"/>
    <w:tmpl w:val="C2301C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D00FB5"/>
    <w:multiLevelType w:val="hybridMultilevel"/>
    <w:tmpl w:val="D1809D1E"/>
    <w:lvl w:ilvl="0" w:tplc="47448B2E">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 w15:restartNumberingAfterBreak="0">
    <w:nsid w:val="21125B8B"/>
    <w:multiLevelType w:val="hybridMultilevel"/>
    <w:tmpl w:val="9DD0B454"/>
    <w:lvl w:ilvl="0" w:tplc="C4126C06">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604133"/>
    <w:multiLevelType w:val="multilevel"/>
    <w:tmpl w:val="F7B0C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C609A8"/>
    <w:multiLevelType w:val="hybridMultilevel"/>
    <w:tmpl w:val="52E6B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1C9432C"/>
    <w:multiLevelType w:val="hybridMultilevel"/>
    <w:tmpl w:val="619E4882"/>
    <w:lvl w:ilvl="0" w:tplc="03A4FAAE">
      <w:start w:val="1"/>
      <w:numFmt w:val="decimal"/>
      <w:lvlText w:val="%1."/>
      <w:lvlJc w:val="left"/>
      <w:pPr>
        <w:ind w:left="1062" w:hanging="360"/>
      </w:pPr>
      <w:rPr>
        <w:rFonts w:hint="default"/>
        <w:b w:val="0"/>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8" w15:restartNumberingAfterBreak="0">
    <w:nsid w:val="59EE5588"/>
    <w:multiLevelType w:val="multilevel"/>
    <w:tmpl w:val="0EFE68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C57146"/>
    <w:multiLevelType w:val="multilevel"/>
    <w:tmpl w:val="452C2690"/>
    <w:lvl w:ilvl="0">
      <w:start w:val="1"/>
      <w:numFmt w:val="decimal"/>
      <w:suff w:val="space"/>
      <w:lvlText w:val="%1."/>
      <w:lvlJc w:val="left"/>
      <w:pPr>
        <w:ind w:left="397" w:hanging="113"/>
      </w:pPr>
      <w:rPr>
        <w:rFonts w:hint="default"/>
      </w:rPr>
    </w:lvl>
    <w:lvl w:ilvl="1">
      <w:start w:val="1"/>
      <w:numFmt w:val="decimal"/>
      <w:isLgl/>
      <w:suff w:val="space"/>
      <w:lvlText w:val="%1.%2."/>
      <w:lvlJc w:val="left"/>
      <w:pPr>
        <w:ind w:left="471" w:hanging="45"/>
      </w:pPr>
      <w:rPr>
        <w:rFonts w:hint="default"/>
        <w:color w:val="auto"/>
      </w:rPr>
    </w:lvl>
    <w:lvl w:ilvl="2">
      <w:start w:val="1"/>
      <w:numFmt w:val="decimal"/>
      <w:isLgl/>
      <w:lvlText w:val="%1.%2.%3."/>
      <w:lvlJc w:val="left"/>
      <w:pPr>
        <w:ind w:left="533" w:hanging="113"/>
      </w:pPr>
      <w:rPr>
        <w:rFonts w:hint="default"/>
        <w:color w:val="333333"/>
      </w:rPr>
    </w:lvl>
    <w:lvl w:ilvl="3">
      <w:start w:val="1"/>
      <w:numFmt w:val="decimal"/>
      <w:isLgl/>
      <w:lvlText w:val="%1.%2.%3.%4."/>
      <w:lvlJc w:val="left"/>
      <w:pPr>
        <w:ind w:left="601" w:hanging="113"/>
      </w:pPr>
      <w:rPr>
        <w:rFonts w:hint="default"/>
        <w:color w:val="333333"/>
      </w:rPr>
    </w:lvl>
    <w:lvl w:ilvl="4">
      <w:start w:val="1"/>
      <w:numFmt w:val="decimal"/>
      <w:isLgl/>
      <w:lvlText w:val="%1.%2.%3.%4.%5."/>
      <w:lvlJc w:val="left"/>
      <w:pPr>
        <w:ind w:left="669" w:hanging="113"/>
      </w:pPr>
      <w:rPr>
        <w:rFonts w:hint="default"/>
        <w:color w:val="333333"/>
      </w:rPr>
    </w:lvl>
    <w:lvl w:ilvl="5">
      <w:start w:val="1"/>
      <w:numFmt w:val="decimal"/>
      <w:isLgl/>
      <w:lvlText w:val="%1.%2.%3.%4.%5.%6."/>
      <w:lvlJc w:val="left"/>
      <w:pPr>
        <w:ind w:left="737" w:hanging="113"/>
      </w:pPr>
      <w:rPr>
        <w:rFonts w:hint="default"/>
        <w:color w:val="333333"/>
      </w:rPr>
    </w:lvl>
    <w:lvl w:ilvl="6">
      <w:start w:val="1"/>
      <w:numFmt w:val="decimal"/>
      <w:isLgl/>
      <w:lvlText w:val="%1.%2.%3.%4.%5.%6.%7."/>
      <w:lvlJc w:val="left"/>
      <w:pPr>
        <w:ind w:left="805" w:hanging="113"/>
      </w:pPr>
      <w:rPr>
        <w:rFonts w:hint="default"/>
        <w:color w:val="333333"/>
      </w:rPr>
    </w:lvl>
    <w:lvl w:ilvl="7">
      <w:start w:val="1"/>
      <w:numFmt w:val="decimal"/>
      <w:isLgl/>
      <w:lvlText w:val="%1.%2.%3.%4.%5.%6.%7.%8."/>
      <w:lvlJc w:val="left"/>
      <w:pPr>
        <w:ind w:left="873" w:hanging="113"/>
      </w:pPr>
      <w:rPr>
        <w:rFonts w:hint="default"/>
        <w:color w:val="333333"/>
      </w:rPr>
    </w:lvl>
    <w:lvl w:ilvl="8">
      <w:start w:val="1"/>
      <w:numFmt w:val="decimal"/>
      <w:isLgl/>
      <w:lvlText w:val="%1.%2.%3.%4.%5.%6.%7.%8.%9."/>
      <w:lvlJc w:val="left"/>
      <w:pPr>
        <w:ind w:left="941" w:hanging="113"/>
      </w:pPr>
      <w:rPr>
        <w:rFonts w:hint="default"/>
        <w:color w:val="333333"/>
      </w:rPr>
    </w:lvl>
  </w:abstractNum>
  <w:abstractNum w:abstractNumId="10" w15:restartNumberingAfterBreak="0">
    <w:nsid w:val="67697574"/>
    <w:multiLevelType w:val="multilevel"/>
    <w:tmpl w:val="CFA0EB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FF0FFC"/>
    <w:multiLevelType w:val="multilevel"/>
    <w:tmpl w:val="B1FA44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4">
    <w:abstractNumId w:val="7"/>
  </w:num>
  <w:num w:numId="5">
    <w:abstractNumId w:val="3"/>
  </w:num>
  <w:num w:numId="6">
    <w:abstractNumId w:val="6"/>
  </w:num>
  <w:num w:numId="7">
    <w:abstractNumId w:val="9"/>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5"/>
  </w:num>
  <w:num w:numId="13">
    <w:abstractNumId w:val="8"/>
  </w:num>
  <w:num w:numId="14">
    <w:abstractNumId w:val="1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71"/>
    <w:rsid w:val="00022F35"/>
    <w:rsid w:val="0002552A"/>
    <w:rsid w:val="00040646"/>
    <w:rsid w:val="00047AF3"/>
    <w:rsid w:val="00095122"/>
    <w:rsid w:val="000A1D68"/>
    <w:rsid w:val="000E3A6B"/>
    <w:rsid w:val="000F5B59"/>
    <w:rsid w:val="00106278"/>
    <w:rsid w:val="00110BF9"/>
    <w:rsid w:val="001A70A2"/>
    <w:rsid w:val="00240E38"/>
    <w:rsid w:val="00252040"/>
    <w:rsid w:val="00257971"/>
    <w:rsid w:val="0026651D"/>
    <w:rsid w:val="002F6D21"/>
    <w:rsid w:val="00302D8E"/>
    <w:rsid w:val="00304BC4"/>
    <w:rsid w:val="00337FA2"/>
    <w:rsid w:val="003951FA"/>
    <w:rsid w:val="003A2AC3"/>
    <w:rsid w:val="003B41F5"/>
    <w:rsid w:val="003B44B1"/>
    <w:rsid w:val="003D1DF8"/>
    <w:rsid w:val="003E2B14"/>
    <w:rsid w:val="003F1192"/>
    <w:rsid w:val="003F428E"/>
    <w:rsid w:val="003F52ED"/>
    <w:rsid w:val="00417F27"/>
    <w:rsid w:val="00420558"/>
    <w:rsid w:val="00426488"/>
    <w:rsid w:val="00432160"/>
    <w:rsid w:val="00454693"/>
    <w:rsid w:val="004872E9"/>
    <w:rsid w:val="00487D8E"/>
    <w:rsid w:val="004A3385"/>
    <w:rsid w:val="004B5CC1"/>
    <w:rsid w:val="00506E99"/>
    <w:rsid w:val="005447BD"/>
    <w:rsid w:val="005E6CDC"/>
    <w:rsid w:val="00621D55"/>
    <w:rsid w:val="00690E8C"/>
    <w:rsid w:val="006A53B5"/>
    <w:rsid w:val="00794087"/>
    <w:rsid w:val="008053C2"/>
    <w:rsid w:val="008C455F"/>
    <w:rsid w:val="008E13F7"/>
    <w:rsid w:val="00903A3D"/>
    <w:rsid w:val="00946754"/>
    <w:rsid w:val="00985231"/>
    <w:rsid w:val="00985BB9"/>
    <w:rsid w:val="0098666F"/>
    <w:rsid w:val="00A0511F"/>
    <w:rsid w:val="00A73671"/>
    <w:rsid w:val="00A901F1"/>
    <w:rsid w:val="00AE4DAC"/>
    <w:rsid w:val="00B4533F"/>
    <w:rsid w:val="00B5290B"/>
    <w:rsid w:val="00B5765F"/>
    <w:rsid w:val="00BD69AB"/>
    <w:rsid w:val="00C84D95"/>
    <w:rsid w:val="00C87542"/>
    <w:rsid w:val="00CB7071"/>
    <w:rsid w:val="00CB7F7A"/>
    <w:rsid w:val="00D000D2"/>
    <w:rsid w:val="00D2580C"/>
    <w:rsid w:val="00D86BC5"/>
    <w:rsid w:val="00D92CD4"/>
    <w:rsid w:val="00DB5BAE"/>
    <w:rsid w:val="00DC42FF"/>
    <w:rsid w:val="00E12557"/>
    <w:rsid w:val="00EB0CF2"/>
    <w:rsid w:val="00EE5854"/>
    <w:rsid w:val="00F019DA"/>
    <w:rsid w:val="00F62FAC"/>
    <w:rsid w:val="00F76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64922-36A1-474B-955C-63E3EEB7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7BD"/>
    <w:pPr>
      <w:spacing w:after="200" w:line="276" w:lineRule="auto"/>
    </w:pPr>
  </w:style>
  <w:style w:type="paragraph" w:styleId="8">
    <w:name w:val="heading 8"/>
    <w:basedOn w:val="a"/>
    <w:next w:val="a"/>
    <w:link w:val="80"/>
    <w:qFormat/>
    <w:rsid w:val="005447BD"/>
    <w:pPr>
      <w:keepNext/>
      <w:spacing w:after="0" w:line="240" w:lineRule="auto"/>
      <w:ind w:firstLine="720"/>
      <w:outlineLvl w:val="7"/>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5447BD"/>
    <w:rPr>
      <w:rFonts w:ascii="Times New Roman" w:eastAsia="Times New Roman" w:hAnsi="Times New Roman" w:cs="Times New Roman"/>
      <w:b/>
      <w:bCs/>
      <w:sz w:val="28"/>
      <w:szCs w:val="20"/>
      <w:lang w:eastAsia="ru-RU"/>
    </w:rPr>
  </w:style>
  <w:style w:type="paragraph" w:styleId="a3">
    <w:name w:val="Normal (Web)"/>
    <w:basedOn w:val="a"/>
    <w:uiPriority w:val="99"/>
    <w:semiHidden/>
    <w:unhideWhenUsed/>
    <w:rsid w:val="00544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447BD"/>
  </w:style>
  <w:style w:type="character" w:styleId="a4">
    <w:name w:val="Hyperlink"/>
    <w:basedOn w:val="a0"/>
    <w:uiPriority w:val="99"/>
    <w:semiHidden/>
    <w:unhideWhenUsed/>
    <w:rsid w:val="005447BD"/>
    <w:rPr>
      <w:color w:val="0000FF"/>
      <w:u w:val="single"/>
    </w:rPr>
  </w:style>
  <w:style w:type="paragraph" w:styleId="2">
    <w:name w:val="Body Text Indent 2"/>
    <w:basedOn w:val="a"/>
    <w:link w:val="20"/>
    <w:rsid w:val="005447BD"/>
    <w:pPr>
      <w:autoSpaceDE w:val="0"/>
      <w:autoSpaceDN w:val="0"/>
      <w:spacing w:before="240" w:after="0" w:line="240" w:lineRule="auto"/>
      <w:ind w:firstLine="709"/>
      <w:jc w:val="both"/>
    </w:pPr>
    <w:rPr>
      <w:rFonts w:ascii="Times New Roman" w:eastAsia="Times New Roman" w:hAnsi="Times New Roman" w:cs="Times New Roman"/>
      <w:b/>
      <w:bCs/>
      <w:sz w:val="28"/>
      <w:szCs w:val="28"/>
      <w:lang w:eastAsia="ru-RU"/>
    </w:rPr>
  </w:style>
  <w:style w:type="character" w:customStyle="1" w:styleId="20">
    <w:name w:val="Основной текст с отступом 2 Знак"/>
    <w:basedOn w:val="a0"/>
    <w:link w:val="2"/>
    <w:rsid w:val="005447BD"/>
    <w:rPr>
      <w:rFonts w:ascii="Times New Roman" w:eastAsia="Times New Roman" w:hAnsi="Times New Roman" w:cs="Times New Roman"/>
      <w:b/>
      <w:bCs/>
      <w:sz w:val="28"/>
      <w:szCs w:val="28"/>
      <w:lang w:eastAsia="ru-RU"/>
    </w:rPr>
  </w:style>
  <w:style w:type="paragraph" w:styleId="a5">
    <w:name w:val="header"/>
    <w:basedOn w:val="a"/>
    <w:link w:val="a6"/>
    <w:uiPriority w:val="99"/>
    <w:unhideWhenUsed/>
    <w:rsid w:val="005447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47BD"/>
  </w:style>
  <w:style w:type="paragraph" w:styleId="a7">
    <w:name w:val="footer"/>
    <w:basedOn w:val="a"/>
    <w:link w:val="a8"/>
    <w:uiPriority w:val="99"/>
    <w:unhideWhenUsed/>
    <w:rsid w:val="005447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47BD"/>
  </w:style>
  <w:style w:type="character" w:customStyle="1" w:styleId="FontStyle31">
    <w:name w:val="Font Style31"/>
    <w:basedOn w:val="a0"/>
    <w:uiPriority w:val="99"/>
    <w:rsid w:val="005447BD"/>
    <w:rPr>
      <w:rFonts w:ascii="Times New Roman" w:hAnsi="Times New Roman" w:cs="Times New Roman"/>
      <w:sz w:val="22"/>
      <w:szCs w:val="22"/>
    </w:rPr>
  </w:style>
  <w:style w:type="paragraph" w:styleId="a9">
    <w:name w:val="List Paragraph"/>
    <w:basedOn w:val="a"/>
    <w:uiPriority w:val="34"/>
    <w:qFormat/>
    <w:rsid w:val="005447BD"/>
    <w:pPr>
      <w:ind w:left="720"/>
      <w:contextualSpacing/>
    </w:pPr>
  </w:style>
  <w:style w:type="table" w:styleId="aa">
    <w:name w:val="Table Grid"/>
    <w:basedOn w:val="a1"/>
    <w:uiPriority w:val="59"/>
    <w:rsid w:val="00544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basedOn w:val="a0"/>
    <w:link w:val="1"/>
    <w:rsid w:val="005447BD"/>
    <w:rPr>
      <w:rFonts w:ascii="Times New Roman" w:eastAsia="Times New Roman" w:hAnsi="Times New Roman" w:cs="Times New Roman"/>
      <w:sz w:val="19"/>
      <w:szCs w:val="19"/>
      <w:shd w:val="clear" w:color="auto" w:fill="FFFFFF"/>
    </w:rPr>
  </w:style>
  <w:style w:type="paragraph" w:customStyle="1" w:styleId="1">
    <w:name w:val="Основной текст1"/>
    <w:basedOn w:val="a"/>
    <w:link w:val="ab"/>
    <w:rsid w:val="005447BD"/>
    <w:pPr>
      <w:widowControl w:val="0"/>
      <w:shd w:val="clear" w:color="auto" w:fill="FFFFFF"/>
      <w:spacing w:after="0" w:line="298" w:lineRule="auto"/>
      <w:ind w:firstLine="260"/>
    </w:pPr>
    <w:rPr>
      <w:rFonts w:ascii="Times New Roman" w:eastAsia="Times New Roman" w:hAnsi="Times New Roman" w:cs="Times New Roman"/>
      <w:sz w:val="19"/>
      <w:szCs w:val="19"/>
    </w:rPr>
  </w:style>
  <w:style w:type="character" w:customStyle="1" w:styleId="5">
    <w:name w:val="Основной текст (5)"/>
    <w:basedOn w:val="a0"/>
    <w:rsid w:val="005447BD"/>
    <w:rPr>
      <w:rFonts w:ascii="Times New Roman" w:eastAsia="Times New Roman" w:hAnsi="Times New Roman" w:cs="Times New Roman"/>
      <w:b/>
      <w:bCs/>
      <w:i w:val="0"/>
      <w:iCs w:val="0"/>
      <w:smallCaps w:val="0"/>
      <w:strike w:val="0"/>
      <w:color w:val="373639"/>
      <w:spacing w:val="0"/>
      <w:w w:val="100"/>
      <w:position w:val="0"/>
      <w:sz w:val="28"/>
      <w:szCs w:val="28"/>
      <w:u w:val="none"/>
      <w:lang w:val="ru-RU" w:eastAsia="ru-RU" w:bidi="ru-RU"/>
    </w:rPr>
  </w:style>
  <w:style w:type="paragraph" w:styleId="ac">
    <w:name w:val="Balloon Text"/>
    <w:basedOn w:val="a"/>
    <w:link w:val="ad"/>
    <w:uiPriority w:val="99"/>
    <w:semiHidden/>
    <w:unhideWhenUsed/>
    <w:rsid w:val="002F6D2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F6D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43">
      <w:bodyDiv w:val="1"/>
      <w:marLeft w:val="0"/>
      <w:marRight w:val="0"/>
      <w:marTop w:val="0"/>
      <w:marBottom w:val="0"/>
      <w:divBdr>
        <w:top w:val="none" w:sz="0" w:space="0" w:color="auto"/>
        <w:left w:val="none" w:sz="0" w:space="0" w:color="auto"/>
        <w:bottom w:val="none" w:sz="0" w:space="0" w:color="auto"/>
        <w:right w:val="none" w:sz="0" w:space="0" w:color="auto"/>
      </w:divBdr>
    </w:div>
    <w:div w:id="68961802">
      <w:bodyDiv w:val="1"/>
      <w:marLeft w:val="0"/>
      <w:marRight w:val="0"/>
      <w:marTop w:val="0"/>
      <w:marBottom w:val="0"/>
      <w:divBdr>
        <w:top w:val="none" w:sz="0" w:space="0" w:color="auto"/>
        <w:left w:val="none" w:sz="0" w:space="0" w:color="auto"/>
        <w:bottom w:val="none" w:sz="0" w:space="0" w:color="auto"/>
        <w:right w:val="none" w:sz="0" w:space="0" w:color="auto"/>
      </w:divBdr>
    </w:div>
    <w:div w:id="225185452">
      <w:bodyDiv w:val="1"/>
      <w:marLeft w:val="0"/>
      <w:marRight w:val="0"/>
      <w:marTop w:val="0"/>
      <w:marBottom w:val="0"/>
      <w:divBdr>
        <w:top w:val="none" w:sz="0" w:space="0" w:color="auto"/>
        <w:left w:val="none" w:sz="0" w:space="0" w:color="auto"/>
        <w:bottom w:val="none" w:sz="0" w:space="0" w:color="auto"/>
        <w:right w:val="none" w:sz="0" w:space="0" w:color="auto"/>
      </w:divBdr>
    </w:div>
    <w:div w:id="425927344">
      <w:bodyDiv w:val="1"/>
      <w:marLeft w:val="0"/>
      <w:marRight w:val="0"/>
      <w:marTop w:val="0"/>
      <w:marBottom w:val="0"/>
      <w:divBdr>
        <w:top w:val="none" w:sz="0" w:space="0" w:color="auto"/>
        <w:left w:val="none" w:sz="0" w:space="0" w:color="auto"/>
        <w:bottom w:val="none" w:sz="0" w:space="0" w:color="auto"/>
        <w:right w:val="none" w:sz="0" w:space="0" w:color="auto"/>
      </w:divBdr>
    </w:div>
    <w:div w:id="810290812">
      <w:bodyDiv w:val="1"/>
      <w:marLeft w:val="0"/>
      <w:marRight w:val="0"/>
      <w:marTop w:val="0"/>
      <w:marBottom w:val="0"/>
      <w:divBdr>
        <w:top w:val="none" w:sz="0" w:space="0" w:color="auto"/>
        <w:left w:val="none" w:sz="0" w:space="0" w:color="auto"/>
        <w:bottom w:val="none" w:sz="0" w:space="0" w:color="auto"/>
        <w:right w:val="none" w:sz="0" w:space="0" w:color="auto"/>
      </w:divBdr>
    </w:div>
    <w:div w:id="1183475797">
      <w:bodyDiv w:val="1"/>
      <w:marLeft w:val="0"/>
      <w:marRight w:val="0"/>
      <w:marTop w:val="0"/>
      <w:marBottom w:val="0"/>
      <w:divBdr>
        <w:top w:val="none" w:sz="0" w:space="0" w:color="auto"/>
        <w:left w:val="none" w:sz="0" w:space="0" w:color="auto"/>
        <w:bottom w:val="none" w:sz="0" w:space="0" w:color="auto"/>
        <w:right w:val="none" w:sz="0" w:space="0" w:color="auto"/>
      </w:divBdr>
    </w:div>
    <w:div w:id="1211721202">
      <w:bodyDiv w:val="1"/>
      <w:marLeft w:val="0"/>
      <w:marRight w:val="0"/>
      <w:marTop w:val="0"/>
      <w:marBottom w:val="0"/>
      <w:divBdr>
        <w:top w:val="none" w:sz="0" w:space="0" w:color="auto"/>
        <w:left w:val="none" w:sz="0" w:space="0" w:color="auto"/>
        <w:bottom w:val="none" w:sz="0" w:space="0" w:color="auto"/>
        <w:right w:val="none" w:sz="0" w:space="0" w:color="auto"/>
      </w:divBdr>
    </w:div>
    <w:div w:id="1398478119">
      <w:bodyDiv w:val="1"/>
      <w:marLeft w:val="0"/>
      <w:marRight w:val="0"/>
      <w:marTop w:val="0"/>
      <w:marBottom w:val="0"/>
      <w:divBdr>
        <w:top w:val="none" w:sz="0" w:space="0" w:color="auto"/>
        <w:left w:val="none" w:sz="0" w:space="0" w:color="auto"/>
        <w:bottom w:val="none" w:sz="0" w:space="0" w:color="auto"/>
        <w:right w:val="none" w:sz="0" w:space="0" w:color="auto"/>
      </w:divBdr>
    </w:div>
    <w:div w:id="1436093509">
      <w:bodyDiv w:val="1"/>
      <w:marLeft w:val="0"/>
      <w:marRight w:val="0"/>
      <w:marTop w:val="0"/>
      <w:marBottom w:val="0"/>
      <w:divBdr>
        <w:top w:val="none" w:sz="0" w:space="0" w:color="auto"/>
        <w:left w:val="none" w:sz="0" w:space="0" w:color="auto"/>
        <w:bottom w:val="none" w:sz="0" w:space="0" w:color="auto"/>
        <w:right w:val="none" w:sz="0" w:space="0" w:color="auto"/>
      </w:divBdr>
    </w:div>
    <w:div w:id="1645085938">
      <w:bodyDiv w:val="1"/>
      <w:marLeft w:val="0"/>
      <w:marRight w:val="0"/>
      <w:marTop w:val="0"/>
      <w:marBottom w:val="0"/>
      <w:divBdr>
        <w:top w:val="none" w:sz="0" w:space="0" w:color="auto"/>
        <w:left w:val="none" w:sz="0" w:space="0" w:color="auto"/>
        <w:bottom w:val="none" w:sz="0" w:space="0" w:color="auto"/>
        <w:right w:val="none" w:sz="0" w:space="0" w:color="auto"/>
      </w:divBdr>
    </w:div>
    <w:div w:id="1753508404">
      <w:bodyDiv w:val="1"/>
      <w:marLeft w:val="0"/>
      <w:marRight w:val="0"/>
      <w:marTop w:val="0"/>
      <w:marBottom w:val="0"/>
      <w:divBdr>
        <w:top w:val="none" w:sz="0" w:space="0" w:color="auto"/>
        <w:left w:val="none" w:sz="0" w:space="0" w:color="auto"/>
        <w:bottom w:val="none" w:sz="0" w:space="0" w:color="auto"/>
        <w:right w:val="none" w:sz="0" w:space="0" w:color="auto"/>
      </w:divBdr>
    </w:div>
    <w:div w:id="1862626019">
      <w:bodyDiv w:val="1"/>
      <w:marLeft w:val="0"/>
      <w:marRight w:val="0"/>
      <w:marTop w:val="0"/>
      <w:marBottom w:val="0"/>
      <w:divBdr>
        <w:top w:val="none" w:sz="0" w:space="0" w:color="auto"/>
        <w:left w:val="none" w:sz="0" w:space="0" w:color="auto"/>
        <w:bottom w:val="none" w:sz="0" w:space="0" w:color="auto"/>
        <w:right w:val="none" w:sz="0" w:space="0" w:color="auto"/>
      </w:divBdr>
    </w:div>
    <w:div w:id="1994947770">
      <w:bodyDiv w:val="1"/>
      <w:marLeft w:val="0"/>
      <w:marRight w:val="0"/>
      <w:marTop w:val="0"/>
      <w:marBottom w:val="0"/>
      <w:divBdr>
        <w:top w:val="none" w:sz="0" w:space="0" w:color="auto"/>
        <w:left w:val="none" w:sz="0" w:space="0" w:color="auto"/>
        <w:bottom w:val="none" w:sz="0" w:space="0" w:color="auto"/>
        <w:right w:val="none" w:sz="0" w:space="0" w:color="auto"/>
      </w:divBdr>
    </w:div>
    <w:div w:id="2051614484">
      <w:bodyDiv w:val="1"/>
      <w:marLeft w:val="0"/>
      <w:marRight w:val="0"/>
      <w:marTop w:val="0"/>
      <w:marBottom w:val="0"/>
      <w:divBdr>
        <w:top w:val="none" w:sz="0" w:space="0" w:color="auto"/>
        <w:left w:val="none" w:sz="0" w:space="0" w:color="auto"/>
        <w:bottom w:val="none" w:sz="0" w:space="0" w:color="auto"/>
        <w:right w:val="none" w:sz="0" w:space="0" w:color="auto"/>
      </w:divBdr>
    </w:div>
    <w:div w:id="2115241908">
      <w:bodyDiv w:val="1"/>
      <w:marLeft w:val="0"/>
      <w:marRight w:val="0"/>
      <w:marTop w:val="0"/>
      <w:marBottom w:val="0"/>
      <w:divBdr>
        <w:top w:val="none" w:sz="0" w:space="0" w:color="auto"/>
        <w:left w:val="none" w:sz="0" w:space="0" w:color="auto"/>
        <w:bottom w:val="none" w:sz="0" w:space="0" w:color="auto"/>
        <w:right w:val="none" w:sz="0" w:space="0" w:color="auto"/>
      </w:divBdr>
    </w:div>
    <w:div w:id="211709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6</Pages>
  <Words>1638</Words>
  <Characters>9339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Зубанов Борис Дмитриевич</dc:creator>
  <cp:keywords/>
  <dc:description/>
  <cp:lastModifiedBy>user</cp:lastModifiedBy>
  <cp:revision>21</cp:revision>
  <cp:lastPrinted>2024-12-02T08:24:00Z</cp:lastPrinted>
  <dcterms:created xsi:type="dcterms:W3CDTF">2024-08-09T09:25:00Z</dcterms:created>
  <dcterms:modified xsi:type="dcterms:W3CDTF">2024-12-04T14:05:00Z</dcterms:modified>
</cp:coreProperties>
</file>